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E0" w:rsidRPr="00FB7F92" w:rsidRDefault="00BF64E0" w:rsidP="00BF64E0">
      <w:pPr>
        <w:spacing w:line="360" w:lineRule="auto"/>
        <w:ind w:left="425" w:hanging="425"/>
        <w:jc w:val="center"/>
        <w:rPr>
          <w:rFonts w:asciiTheme="minorEastAsia" w:eastAsiaTheme="minorEastAsia" w:hAnsiTheme="minorEastAsia"/>
          <w:b/>
          <w:sz w:val="24"/>
          <w:szCs w:val="44"/>
        </w:rPr>
      </w:pPr>
      <w:r w:rsidRPr="00FB7F92">
        <w:rPr>
          <w:rFonts w:asciiTheme="minorEastAsia" w:eastAsiaTheme="minorEastAsia" w:hAnsiTheme="minorEastAsia" w:hint="eastAsia"/>
          <w:b/>
          <w:sz w:val="24"/>
          <w:szCs w:val="44"/>
        </w:rPr>
        <w:t>《</w:t>
      </w:r>
      <w:r w:rsidR="006F53A5">
        <w:rPr>
          <w:rFonts w:asciiTheme="minorEastAsia" w:eastAsiaTheme="minorEastAsia" w:hAnsiTheme="minorEastAsia" w:hint="eastAsia"/>
          <w:b/>
          <w:sz w:val="24"/>
          <w:szCs w:val="44"/>
        </w:rPr>
        <w:t>铁道建筑</w:t>
      </w:r>
      <w:r w:rsidRPr="00FB7F92">
        <w:rPr>
          <w:rFonts w:asciiTheme="minorEastAsia" w:eastAsiaTheme="minorEastAsia" w:hAnsiTheme="minorEastAsia" w:hint="eastAsia"/>
          <w:b/>
          <w:sz w:val="24"/>
          <w:szCs w:val="44"/>
        </w:rPr>
        <w:t>》加入</w:t>
      </w:r>
      <w:proofErr w:type="gramStart"/>
      <w:r w:rsidRPr="00FB7F92">
        <w:rPr>
          <w:rFonts w:asciiTheme="minorEastAsia" w:eastAsiaTheme="minorEastAsia" w:hAnsiTheme="minorEastAsia" w:hint="eastAsia"/>
          <w:b/>
          <w:sz w:val="24"/>
          <w:szCs w:val="44"/>
        </w:rPr>
        <w:t>中国知网《中国学术期刊（网络版）》</w:t>
      </w:r>
      <w:proofErr w:type="gramEnd"/>
    </w:p>
    <w:p w:rsidR="00FB7F92" w:rsidRDefault="00FB7F92" w:rsidP="00494841">
      <w:pPr>
        <w:spacing w:after="240" w:line="400" w:lineRule="exact"/>
        <w:ind w:left="425" w:hanging="425"/>
        <w:jc w:val="center"/>
        <w:rPr>
          <w:rFonts w:ascii="Times New Roman" w:eastAsia="黑体" w:hAnsi="Times New Roman"/>
          <w:b/>
          <w:sz w:val="32"/>
          <w:szCs w:val="44"/>
        </w:rPr>
      </w:pPr>
      <w:r w:rsidRPr="00FB7F92">
        <w:rPr>
          <w:rFonts w:ascii="Times New Roman" w:eastAsia="黑体" w:hAnsi="Times New Roman" w:hint="eastAsia"/>
          <w:b/>
          <w:sz w:val="32"/>
          <w:szCs w:val="44"/>
        </w:rPr>
        <w:t>录用</w:t>
      </w:r>
      <w:r>
        <w:rPr>
          <w:rFonts w:ascii="Times New Roman" w:eastAsia="黑体" w:hAnsi="Times New Roman" w:hint="eastAsia"/>
          <w:b/>
          <w:sz w:val="32"/>
          <w:szCs w:val="44"/>
        </w:rPr>
        <w:t>定</w:t>
      </w:r>
      <w:r w:rsidRPr="00FB7F92">
        <w:rPr>
          <w:rFonts w:ascii="Times New Roman" w:eastAsia="黑体" w:hAnsi="Times New Roman" w:hint="eastAsia"/>
          <w:b/>
          <w:sz w:val="32"/>
          <w:szCs w:val="44"/>
        </w:rPr>
        <w:t>稿网络首发征稿启事</w:t>
      </w:r>
    </w:p>
    <w:p w:rsidR="001515BD" w:rsidRDefault="00A367E6" w:rsidP="007B0575">
      <w:pPr>
        <w:spacing w:line="400" w:lineRule="atLeast"/>
        <w:ind w:firstLineChars="200" w:firstLine="420"/>
        <w:rPr>
          <w:rFonts w:ascii="Times New Roman" w:hAnsi="Times New Roman"/>
          <w:szCs w:val="21"/>
        </w:rPr>
      </w:pPr>
      <w:r w:rsidRPr="003D5649">
        <w:rPr>
          <w:rFonts w:ascii="Times New Roman" w:hAnsi="Times New Roman" w:hint="eastAsia"/>
          <w:szCs w:val="21"/>
        </w:rPr>
        <w:t>为了</w:t>
      </w:r>
      <w:r w:rsidR="0021179E">
        <w:rPr>
          <w:rFonts w:ascii="Times New Roman" w:hAnsi="Times New Roman" w:hint="eastAsia"/>
          <w:szCs w:val="21"/>
        </w:rPr>
        <w:t>以规范的网络期刊出版方式更快更好地</w:t>
      </w:r>
      <w:r w:rsidR="0021179E" w:rsidRPr="00A367E6">
        <w:rPr>
          <w:rFonts w:ascii="Times New Roman" w:hAnsi="Times New Roman"/>
          <w:szCs w:val="21"/>
        </w:rPr>
        <w:t>确立作者的科研成果首发权</w:t>
      </w:r>
      <w:r w:rsidR="0021179E">
        <w:rPr>
          <w:rFonts w:ascii="Times New Roman" w:hAnsi="Times New Roman" w:hint="eastAsia"/>
          <w:szCs w:val="21"/>
        </w:rPr>
        <w:t>，全面</w:t>
      </w:r>
      <w:r w:rsidRPr="003D5649">
        <w:rPr>
          <w:rFonts w:ascii="Times New Roman" w:hAnsi="Times New Roman" w:hint="eastAsia"/>
          <w:szCs w:val="21"/>
        </w:rPr>
        <w:t>提</w:t>
      </w:r>
      <w:r>
        <w:rPr>
          <w:rFonts w:ascii="Times New Roman" w:hAnsi="Times New Roman" w:hint="eastAsia"/>
          <w:szCs w:val="21"/>
        </w:rPr>
        <w:t>高</w:t>
      </w:r>
      <w:r w:rsidR="008C3373">
        <w:rPr>
          <w:rFonts w:ascii="Times New Roman" w:hAnsi="Times New Roman" w:hint="eastAsia"/>
          <w:szCs w:val="21"/>
        </w:rPr>
        <w:t>学术论文</w:t>
      </w:r>
      <w:r w:rsidRPr="00A367E6">
        <w:rPr>
          <w:rFonts w:ascii="Times New Roman" w:hAnsi="Times New Roman" w:hint="eastAsia"/>
          <w:szCs w:val="21"/>
        </w:rPr>
        <w:t>的传播</w:t>
      </w:r>
      <w:r>
        <w:rPr>
          <w:rFonts w:ascii="Times New Roman" w:hAnsi="Times New Roman" w:hint="eastAsia"/>
          <w:szCs w:val="21"/>
        </w:rPr>
        <w:t>效率</w:t>
      </w:r>
      <w:r w:rsidRPr="00A367E6">
        <w:rPr>
          <w:rFonts w:ascii="Times New Roman" w:hAnsi="Times New Roman" w:hint="eastAsia"/>
          <w:szCs w:val="21"/>
        </w:rPr>
        <w:t>和利用价值</w:t>
      </w:r>
      <w:r w:rsidRPr="003D5649">
        <w:rPr>
          <w:rFonts w:ascii="Times New Roman" w:hAnsi="Times New Roman" w:hint="eastAsia"/>
          <w:szCs w:val="21"/>
        </w:rPr>
        <w:t>，我刊</w:t>
      </w:r>
      <w:r w:rsidR="00B646CF">
        <w:rPr>
          <w:rFonts w:ascii="Times New Roman" w:hAnsi="Times New Roman" w:hint="eastAsia"/>
          <w:szCs w:val="21"/>
        </w:rPr>
        <w:t>已</w:t>
      </w:r>
      <w:r w:rsidR="00C80810" w:rsidRPr="00A367E6">
        <w:rPr>
          <w:rFonts w:ascii="Times New Roman" w:hAnsi="Times New Roman"/>
          <w:szCs w:val="21"/>
        </w:rPr>
        <w:t>与</w:t>
      </w:r>
      <w:r w:rsidR="00C80810" w:rsidRPr="003D5649">
        <w:rPr>
          <w:rFonts w:ascii="Times New Roman" w:hAnsi="Times New Roman" w:hint="eastAsia"/>
          <w:szCs w:val="21"/>
        </w:rPr>
        <w:t>《中国学术期刊（</w:t>
      </w:r>
      <w:r w:rsidR="00C80810">
        <w:rPr>
          <w:rFonts w:ascii="Times New Roman" w:hAnsi="Times New Roman" w:hint="eastAsia"/>
          <w:szCs w:val="21"/>
        </w:rPr>
        <w:t>光盘</w:t>
      </w:r>
      <w:r w:rsidR="00C80810" w:rsidRPr="003D5649">
        <w:rPr>
          <w:rFonts w:ascii="Times New Roman" w:hAnsi="Times New Roman" w:hint="eastAsia"/>
          <w:szCs w:val="21"/>
        </w:rPr>
        <w:t>版）》</w:t>
      </w:r>
      <w:r w:rsidR="00C80810" w:rsidRPr="00A367E6">
        <w:rPr>
          <w:rFonts w:ascii="Times New Roman" w:hAnsi="Times New Roman"/>
          <w:szCs w:val="21"/>
        </w:rPr>
        <w:t>电子杂志社</w:t>
      </w:r>
      <w:r w:rsidR="00C80810">
        <w:rPr>
          <w:rFonts w:ascii="Times New Roman" w:hAnsi="Times New Roman" w:hint="eastAsia"/>
          <w:szCs w:val="21"/>
        </w:rPr>
        <w:t>有限公司</w:t>
      </w:r>
      <w:r w:rsidR="00B36B14">
        <w:rPr>
          <w:rFonts w:ascii="Times New Roman" w:hAnsi="Times New Roman" w:hint="eastAsia"/>
          <w:szCs w:val="21"/>
        </w:rPr>
        <w:t>（简称电子杂志社）</w:t>
      </w:r>
      <w:r w:rsidR="00C80810" w:rsidRPr="00A367E6">
        <w:rPr>
          <w:rFonts w:ascii="Times New Roman" w:hAnsi="Times New Roman"/>
          <w:szCs w:val="21"/>
        </w:rPr>
        <w:t>签署《</w:t>
      </w:r>
      <w:r w:rsidR="00C80810" w:rsidRPr="00A367E6">
        <w:rPr>
          <w:rFonts w:ascii="Times New Roman" w:hAnsi="Times New Roman"/>
          <w:szCs w:val="21"/>
        </w:rPr>
        <w:t>CAJ-N</w:t>
      </w:r>
      <w:r w:rsidR="00C80810" w:rsidRPr="00A367E6">
        <w:rPr>
          <w:rFonts w:ascii="Times New Roman" w:hAnsi="Times New Roman"/>
          <w:szCs w:val="21"/>
        </w:rPr>
        <w:t>网络首发学术期刊合作出版协议》，</w:t>
      </w:r>
      <w:r w:rsidR="00C80810">
        <w:rPr>
          <w:rFonts w:ascii="Times New Roman" w:hAnsi="Times New Roman" w:hint="eastAsia"/>
          <w:szCs w:val="21"/>
        </w:rPr>
        <w:t>通过</w:t>
      </w:r>
      <w:r w:rsidRPr="003D5649">
        <w:rPr>
          <w:rFonts w:ascii="Times New Roman" w:hAnsi="Times New Roman" w:hint="eastAsia"/>
          <w:szCs w:val="21"/>
        </w:rPr>
        <w:t>《中国学术期刊（网络版）》（</w:t>
      </w:r>
      <w:r w:rsidRPr="003D5649">
        <w:rPr>
          <w:rFonts w:ascii="Times New Roman" w:hAnsi="Times New Roman"/>
          <w:szCs w:val="21"/>
        </w:rPr>
        <w:t>CAJ-N</w:t>
      </w:r>
      <w:r w:rsidRPr="003D5649">
        <w:rPr>
          <w:rFonts w:ascii="Times New Roman" w:hAnsi="Times New Roman" w:hint="eastAsia"/>
          <w:szCs w:val="21"/>
        </w:rPr>
        <w:t>）</w:t>
      </w:r>
      <w:r w:rsidR="00C80810">
        <w:rPr>
          <w:rFonts w:ascii="Times New Roman" w:hAnsi="Times New Roman" w:hint="eastAsia"/>
          <w:szCs w:val="21"/>
        </w:rPr>
        <w:t>正式</w:t>
      </w:r>
      <w:r w:rsidR="003E1FAC">
        <w:rPr>
          <w:rFonts w:ascii="Times New Roman" w:hAnsi="Times New Roman" w:hint="eastAsia"/>
          <w:szCs w:val="21"/>
        </w:rPr>
        <w:t>出版</w:t>
      </w:r>
      <w:r w:rsidRPr="003D5649">
        <w:rPr>
          <w:rFonts w:ascii="Times New Roman" w:hAnsi="Times New Roman" w:hint="eastAsia"/>
          <w:szCs w:val="21"/>
        </w:rPr>
        <w:t>我刊网络版。</w:t>
      </w:r>
    </w:p>
    <w:p w:rsidR="00A367E6" w:rsidRDefault="00C80810" w:rsidP="007B0575">
      <w:pPr>
        <w:spacing w:line="400" w:lineRule="atLeas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凡</w:t>
      </w:r>
      <w:r w:rsidR="00B646CF" w:rsidRPr="00A367E6">
        <w:rPr>
          <w:rFonts w:ascii="Times New Roman" w:hAnsi="Times New Roman"/>
          <w:szCs w:val="21"/>
        </w:rPr>
        <w:t>经我刊审定录用的稿件</w:t>
      </w:r>
      <w:r>
        <w:rPr>
          <w:rFonts w:ascii="Times New Roman" w:hAnsi="Times New Roman" w:hint="eastAsia"/>
          <w:szCs w:val="21"/>
        </w:rPr>
        <w:t>（</w:t>
      </w:r>
      <w:r w:rsidRPr="00A367E6">
        <w:rPr>
          <w:rFonts w:ascii="Times New Roman" w:hAnsi="Times New Roman"/>
          <w:szCs w:val="21"/>
        </w:rPr>
        <w:t>录用定稿</w:t>
      </w:r>
      <w:r>
        <w:rPr>
          <w:rFonts w:ascii="Times New Roman" w:hAnsi="Times New Roman" w:hint="eastAsia"/>
          <w:szCs w:val="21"/>
        </w:rPr>
        <w:t>）</w:t>
      </w:r>
      <w:r w:rsidR="003F40DC">
        <w:rPr>
          <w:rFonts w:ascii="Times New Roman" w:hAnsi="Times New Roman" w:hint="eastAsia"/>
          <w:szCs w:val="21"/>
        </w:rPr>
        <w:t>，经作者提出需求并经编辑部审核同意，</w:t>
      </w:r>
      <w:r>
        <w:rPr>
          <w:rFonts w:ascii="Times New Roman" w:hAnsi="Times New Roman" w:hint="eastAsia"/>
          <w:szCs w:val="21"/>
        </w:rPr>
        <w:t>将</w:t>
      </w:r>
      <w:r w:rsidR="00B646CF" w:rsidRPr="00A367E6">
        <w:rPr>
          <w:rFonts w:ascii="Times New Roman" w:hAnsi="Times New Roman"/>
          <w:szCs w:val="21"/>
        </w:rPr>
        <w:t>首先</w:t>
      </w:r>
      <w:r w:rsidR="00B646CF">
        <w:rPr>
          <w:rFonts w:ascii="Times New Roman" w:hAnsi="Times New Roman"/>
          <w:szCs w:val="21"/>
        </w:rPr>
        <w:t>在我刊网络版上</w:t>
      </w:r>
      <w:r w:rsidR="00B646CF" w:rsidRPr="00A367E6">
        <w:rPr>
          <w:rFonts w:ascii="Times New Roman" w:hAnsi="Times New Roman"/>
          <w:szCs w:val="21"/>
        </w:rPr>
        <w:t>首发，</w:t>
      </w:r>
      <w:r w:rsidR="0021179E">
        <w:rPr>
          <w:rFonts w:ascii="Times New Roman" w:hAnsi="Times New Roman" w:hint="eastAsia"/>
          <w:szCs w:val="21"/>
        </w:rPr>
        <w:t>后</w:t>
      </w:r>
      <w:r w:rsidR="00B646CF" w:rsidRPr="00A367E6">
        <w:rPr>
          <w:rFonts w:ascii="Times New Roman" w:hAnsi="Times New Roman"/>
          <w:szCs w:val="21"/>
        </w:rPr>
        <w:t>视</w:t>
      </w:r>
      <w:r>
        <w:rPr>
          <w:rFonts w:ascii="Times New Roman" w:hAnsi="Times New Roman" w:hint="eastAsia"/>
          <w:szCs w:val="21"/>
        </w:rPr>
        <w:t>编排</w:t>
      </w:r>
      <w:r w:rsidR="00B646CF" w:rsidRPr="00A367E6">
        <w:rPr>
          <w:rFonts w:ascii="Times New Roman" w:hAnsi="Times New Roman"/>
          <w:szCs w:val="21"/>
        </w:rPr>
        <w:t>情况发布排版定稿和整期定稿，最后</w:t>
      </w:r>
      <w:r w:rsidR="0021179E">
        <w:rPr>
          <w:rFonts w:ascii="Times New Roman" w:hAnsi="Times New Roman" w:hint="eastAsia"/>
          <w:szCs w:val="21"/>
        </w:rPr>
        <w:t>由我刊</w:t>
      </w:r>
      <w:r w:rsidR="00B646CF" w:rsidRPr="00A367E6">
        <w:rPr>
          <w:rFonts w:ascii="Times New Roman" w:hAnsi="Times New Roman"/>
          <w:szCs w:val="21"/>
        </w:rPr>
        <w:t>印刷版</w:t>
      </w:r>
      <w:r w:rsidR="0021179E">
        <w:rPr>
          <w:rFonts w:ascii="Times New Roman" w:hAnsi="Times New Roman" w:hint="eastAsia"/>
          <w:szCs w:val="21"/>
        </w:rPr>
        <w:t>出版</w:t>
      </w:r>
      <w:r w:rsidR="00B646CF" w:rsidRPr="00A367E6">
        <w:rPr>
          <w:rFonts w:ascii="Times New Roman" w:hAnsi="Times New Roman"/>
          <w:szCs w:val="21"/>
        </w:rPr>
        <w:t>。</w:t>
      </w:r>
    </w:p>
    <w:p w:rsidR="0074530D" w:rsidRDefault="007B0575" w:rsidP="007B0575">
      <w:pPr>
        <w:spacing w:line="400" w:lineRule="atLeast"/>
        <w:ind w:firstLineChars="200" w:firstLine="420"/>
        <w:rPr>
          <w:szCs w:val="21"/>
        </w:rPr>
      </w:pPr>
      <w:r>
        <w:rPr>
          <w:szCs w:val="21"/>
        </w:rPr>
        <w:t>来</w:t>
      </w:r>
      <w:r w:rsidR="00816FB0">
        <w:rPr>
          <w:szCs w:val="21"/>
        </w:rPr>
        <w:t>稿</w:t>
      </w:r>
      <w:r w:rsidR="00490C76">
        <w:rPr>
          <w:rFonts w:hint="eastAsia"/>
          <w:szCs w:val="21"/>
        </w:rPr>
        <w:t>须为</w:t>
      </w:r>
      <w:r w:rsidR="00490C76">
        <w:rPr>
          <w:rFonts w:hint="eastAsia"/>
          <w:szCs w:val="21"/>
        </w:rPr>
        <w:t>WORD</w:t>
      </w:r>
      <w:r w:rsidR="00490C76">
        <w:rPr>
          <w:rFonts w:hint="eastAsia"/>
          <w:szCs w:val="21"/>
        </w:rPr>
        <w:t>格式，具体</w:t>
      </w:r>
      <w:r w:rsidR="00816FB0">
        <w:rPr>
          <w:szCs w:val="21"/>
        </w:rPr>
        <w:t>要求</w:t>
      </w:r>
      <w:r w:rsidR="00816FB0">
        <w:rPr>
          <w:rFonts w:hint="eastAsia"/>
          <w:szCs w:val="21"/>
        </w:rPr>
        <w:t>详见我刊</w:t>
      </w:r>
      <w:r w:rsidR="00311E49">
        <w:rPr>
          <w:rFonts w:hint="eastAsia"/>
          <w:szCs w:val="21"/>
        </w:rPr>
        <w:t>投稿网站</w:t>
      </w:r>
      <w:r w:rsidR="00490C76">
        <w:rPr>
          <w:rFonts w:hint="eastAsia"/>
          <w:szCs w:val="21"/>
        </w:rPr>
        <w:t>（</w:t>
      </w:r>
      <w:r w:rsidR="00490C76" w:rsidRPr="00490C76">
        <w:rPr>
          <w:rFonts w:hint="eastAsia"/>
          <w:szCs w:val="21"/>
        </w:rPr>
        <w:t>http://tdjz.cbpt.cnki.net</w:t>
      </w:r>
      <w:r w:rsidR="00490C76">
        <w:rPr>
          <w:rFonts w:hint="eastAsia"/>
          <w:szCs w:val="21"/>
        </w:rPr>
        <w:t>）或</w:t>
      </w:r>
      <w:proofErr w:type="gramStart"/>
      <w:r w:rsidR="00490C76">
        <w:rPr>
          <w:rFonts w:hint="eastAsia"/>
          <w:szCs w:val="21"/>
        </w:rPr>
        <w:t>微信公众号</w:t>
      </w:r>
      <w:proofErr w:type="gramEnd"/>
      <w:r w:rsidR="00490C76">
        <w:rPr>
          <w:rFonts w:hint="eastAsia"/>
          <w:szCs w:val="21"/>
        </w:rPr>
        <w:t>（</w:t>
      </w:r>
      <w:r w:rsidR="00490C76">
        <w:rPr>
          <w:rFonts w:hint="eastAsia"/>
          <w:szCs w:val="21"/>
        </w:rPr>
        <w:t>tdjz1961</w:t>
      </w:r>
      <w:r w:rsidR="00490C76">
        <w:rPr>
          <w:rFonts w:hint="eastAsia"/>
          <w:szCs w:val="21"/>
        </w:rPr>
        <w:t>）上</w:t>
      </w:r>
      <w:r w:rsidR="00816FB0">
        <w:rPr>
          <w:rFonts w:hint="eastAsia"/>
          <w:szCs w:val="21"/>
        </w:rPr>
        <w:t>的《</w:t>
      </w:r>
      <w:r w:rsidR="00490C76">
        <w:rPr>
          <w:rFonts w:hint="eastAsia"/>
          <w:szCs w:val="21"/>
        </w:rPr>
        <w:t>投稿须知</w:t>
      </w:r>
      <w:r w:rsidR="00816FB0">
        <w:rPr>
          <w:rFonts w:hint="eastAsia"/>
          <w:szCs w:val="21"/>
        </w:rPr>
        <w:t>》</w:t>
      </w:r>
      <w:r w:rsidR="00490C76">
        <w:rPr>
          <w:rFonts w:hint="eastAsia"/>
          <w:szCs w:val="21"/>
        </w:rPr>
        <w:t>《论文模板》等文档</w:t>
      </w:r>
      <w:r w:rsidR="00816FB0">
        <w:rPr>
          <w:rFonts w:hint="eastAsia"/>
          <w:szCs w:val="21"/>
        </w:rPr>
        <w:t>。</w:t>
      </w:r>
    </w:p>
    <w:p w:rsidR="00816FB0" w:rsidRPr="00B646CF" w:rsidRDefault="007B0575" w:rsidP="007B0575">
      <w:pPr>
        <w:spacing w:line="400" w:lineRule="atLeast"/>
        <w:ind w:firstLineChars="200" w:firstLine="420"/>
        <w:rPr>
          <w:rFonts w:ascii="Times New Roman" w:hAnsi="Times New Roman"/>
          <w:szCs w:val="21"/>
        </w:rPr>
      </w:pPr>
      <w:r>
        <w:rPr>
          <w:rFonts w:hint="eastAsia"/>
          <w:szCs w:val="21"/>
        </w:rPr>
        <w:t>录用定稿</w:t>
      </w:r>
      <w:r w:rsidR="0074530D">
        <w:rPr>
          <w:rFonts w:hint="eastAsia"/>
          <w:szCs w:val="21"/>
        </w:rPr>
        <w:t>网络首发</w:t>
      </w:r>
      <w:r>
        <w:rPr>
          <w:rFonts w:hint="eastAsia"/>
          <w:szCs w:val="21"/>
        </w:rPr>
        <w:t>之后，在后续的</w:t>
      </w:r>
      <w:r w:rsidRPr="00A367E6">
        <w:rPr>
          <w:rFonts w:ascii="Times New Roman" w:hAnsi="Times New Roman"/>
          <w:szCs w:val="21"/>
        </w:rPr>
        <w:t>排版定稿</w:t>
      </w:r>
      <w:r>
        <w:rPr>
          <w:rFonts w:ascii="Times New Roman" w:hAnsi="Times New Roman" w:hint="eastAsia"/>
          <w:szCs w:val="21"/>
        </w:rPr>
        <w:t>、</w:t>
      </w:r>
      <w:r w:rsidRPr="00A367E6">
        <w:rPr>
          <w:rFonts w:ascii="Times New Roman" w:hAnsi="Times New Roman"/>
          <w:szCs w:val="21"/>
        </w:rPr>
        <w:t>整期定稿</w:t>
      </w:r>
      <w:r w:rsidR="0074530D">
        <w:rPr>
          <w:rFonts w:ascii="Times New Roman" w:hAnsi="Times New Roman" w:hint="eastAsia"/>
          <w:szCs w:val="21"/>
        </w:rPr>
        <w:t>网络版</w:t>
      </w:r>
      <w:r>
        <w:rPr>
          <w:rFonts w:ascii="Times New Roman" w:hAnsi="Times New Roman" w:hint="eastAsia"/>
          <w:szCs w:val="21"/>
        </w:rPr>
        <w:t>和</w:t>
      </w:r>
      <w:r w:rsidR="0074530D">
        <w:rPr>
          <w:rFonts w:ascii="Times New Roman" w:hAnsi="Times New Roman" w:hint="eastAsia"/>
          <w:szCs w:val="21"/>
        </w:rPr>
        <w:t>印刷</w:t>
      </w:r>
      <w:r w:rsidRPr="00A367E6">
        <w:rPr>
          <w:rFonts w:ascii="Times New Roman" w:hAnsi="Times New Roman"/>
          <w:szCs w:val="21"/>
        </w:rPr>
        <w:t>版</w:t>
      </w:r>
      <w:r>
        <w:rPr>
          <w:rFonts w:ascii="Times New Roman" w:hAnsi="Times New Roman" w:hint="eastAsia"/>
          <w:szCs w:val="21"/>
        </w:rPr>
        <w:t>中</w:t>
      </w:r>
      <w:r>
        <w:rPr>
          <w:rFonts w:ascii="Times New Roman" w:hAnsi="Times New Roman"/>
          <w:szCs w:val="21"/>
        </w:rPr>
        <w:t>，</w:t>
      </w:r>
      <w:r>
        <w:rPr>
          <w:rFonts w:hint="eastAsia"/>
          <w:szCs w:val="21"/>
        </w:rPr>
        <w:t>不得修改论文题目、作者署名</w:t>
      </w:r>
      <w:r w:rsidR="00EF2D72">
        <w:rPr>
          <w:rFonts w:hint="eastAsia"/>
          <w:szCs w:val="21"/>
        </w:rPr>
        <w:t>、</w:t>
      </w:r>
      <w:r>
        <w:rPr>
          <w:rFonts w:hint="eastAsia"/>
          <w:szCs w:val="21"/>
        </w:rPr>
        <w:t>作者单位以及其学术内容，只允许修改少量文字或少量不影响研究结果和结论的数据。</w:t>
      </w:r>
    </w:p>
    <w:p w:rsidR="00816FB0" w:rsidRPr="003D5649" w:rsidRDefault="00816FB0" w:rsidP="007B0575">
      <w:pPr>
        <w:spacing w:line="400" w:lineRule="atLeast"/>
        <w:ind w:firstLineChars="200" w:firstLine="420"/>
        <w:rPr>
          <w:szCs w:val="21"/>
        </w:rPr>
      </w:pPr>
      <w:r w:rsidRPr="003D5649">
        <w:rPr>
          <w:szCs w:val="21"/>
        </w:rPr>
        <w:t>为了辅助同行专家对稿件的评审以及帮助读者对论文内容的理解，</w:t>
      </w:r>
      <w:r>
        <w:rPr>
          <w:rFonts w:hint="eastAsia"/>
          <w:szCs w:val="21"/>
        </w:rPr>
        <w:t>我</w:t>
      </w:r>
      <w:r>
        <w:rPr>
          <w:szCs w:val="21"/>
        </w:rPr>
        <w:t>刊建议</w:t>
      </w:r>
      <w:r w:rsidR="0074530D">
        <w:rPr>
          <w:rFonts w:hint="eastAsia"/>
          <w:szCs w:val="21"/>
        </w:rPr>
        <w:t>作者</w:t>
      </w:r>
      <w:r w:rsidRPr="003D5649">
        <w:rPr>
          <w:szCs w:val="21"/>
        </w:rPr>
        <w:t>投稿时提交</w:t>
      </w:r>
      <w:r w:rsidR="0074530D">
        <w:rPr>
          <w:rFonts w:hint="eastAsia"/>
          <w:szCs w:val="21"/>
        </w:rPr>
        <w:t>因</w:t>
      </w:r>
      <w:r w:rsidRPr="003D5649">
        <w:rPr>
          <w:rFonts w:hint="eastAsia"/>
          <w:szCs w:val="21"/>
        </w:rPr>
        <w:t>印刷版篇幅和载体限制未能刊发的，能够进一步说明文中</w:t>
      </w:r>
      <w:r w:rsidR="007B1B5E">
        <w:rPr>
          <w:rFonts w:hint="eastAsia"/>
          <w:szCs w:val="21"/>
        </w:rPr>
        <w:t>试验</w:t>
      </w:r>
      <w:r w:rsidRPr="003D5649">
        <w:rPr>
          <w:rFonts w:hint="eastAsia"/>
          <w:szCs w:val="21"/>
        </w:rPr>
        <w:t>设计、案例分析、理论推导、观点论证等的补充材料，包括文字资料、数据表格、图形文件、音频文件、视频文件等。这些补充材料与原文</w:t>
      </w:r>
      <w:r>
        <w:rPr>
          <w:rFonts w:hint="eastAsia"/>
          <w:szCs w:val="21"/>
        </w:rPr>
        <w:t>内容进行</w:t>
      </w:r>
      <w:r w:rsidRPr="003D5649">
        <w:rPr>
          <w:rFonts w:hint="eastAsia"/>
          <w:szCs w:val="21"/>
        </w:rPr>
        <w:t>组织和封装，形成一个有内在联系的</w:t>
      </w:r>
      <w:r>
        <w:rPr>
          <w:rFonts w:hint="eastAsia"/>
          <w:szCs w:val="21"/>
        </w:rPr>
        <w:t>增强论文</w:t>
      </w:r>
      <w:r w:rsidRPr="003D5649">
        <w:rPr>
          <w:rFonts w:hint="eastAsia"/>
          <w:szCs w:val="21"/>
        </w:rPr>
        <w:t>，通过网刊发布。</w:t>
      </w:r>
    </w:p>
    <w:p w:rsidR="007C6720" w:rsidRDefault="00942A70" w:rsidP="007B0575">
      <w:pPr>
        <w:spacing w:line="400" w:lineRule="atLeast"/>
        <w:ind w:firstLineChars="200" w:firstLine="420"/>
        <w:rPr>
          <w:rFonts w:ascii="Times New Roman" w:hAnsi="Times New Roman"/>
          <w:szCs w:val="21"/>
        </w:rPr>
      </w:pPr>
      <w:r w:rsidRPr="003D5649">
        <w:rPr>
          <w:rFonts w:ascii="Times New Roman" w:hAnsi="Times New Roman"/>
          <w:szCs w:val="21"/>
        </w:rPr>
        <w:t>CAJ-N</w:t>
      </w:r>
      <w:r w:rsidRPr="003D5649">
        <w:rPr>
          <w:rFonts w:ascii="Times New Roman" w:hAnsi="Times New Roman" w:hint="eastAsia"/>
          <w:szCs w:val="21"/>
        </w:rPr>
        <w:t>是国家新闻出版广电总局批准创办、国家教育部主管、清华控股有限公司主办、《中国学术期刊（光盘版）》电子杂志社有限公司出版的</w:t>
      </w:r>
      <w:r w:rsidR="00FD52C6">
        <w:rPr>
          <w:rFonts w:ascii="Times New Roman" w:hAnsi="Times New Roman" w:hint="eastAsia"/>
          <w:szCs w:val="21"/>
        </w:rPr>
        <w:t>由</w:t>
      </w:r>
      <w:r w:rsidRPr="003D5649">
        <w:rPr>
          <w:rFonts w:ascii="Times New Roman" w:hAnsi="Times New Roman" w:hint="eastAsia"/>
          <w:szCs w:val="21"/>
        </w:rPr>
        <w:t>我国各类学术期刊</w:t>
      </w:r>
      <w:r w:rsidR="00FD52C6">
        <w:rPr>
          <w:rFonts w:ascii="Times New Roman" w:hAnsi="Times New Roman" w:hint="eastAsia"/>
          <w:szCs w:val="21"/>
        </w:rPr>
        <w:t>组成的</w:t>
      </w:r>
      <w:r w:rsidR="00FD52C6" w:rsidRPr="003D5649">
        <w:rPr>
          <w:rFonts w:ascii="Times New Roman" w:hAnsi="Times New Roman" w:hint="eastAsia"/>
          <w:szCs w:val="21"/>
        </w:rPr>
        <w:t>连续型</w:t>
      </w:r>
      <w:r w:rsidR="0033729D" w:rsidRPr="003D5649">
        <w:rPr>
          <w:rFonts w:ascii="Times New Roman" w:hAnsi="Times New Roman" w:hint="eastAsia"/>
          <w:szCs w:val="21"/>
        </w:rPr>
        <w:t>网络</w:t>
      </w:r>
      <w:r w:rsidRPr="003D5649">
        <w:rPr>
          <w:rFonts w:ascii="Times New Roman" w:hAnsi="Times New Roman" w:hint="eastAsia"/>
          <w:szCs w:val="21"/>
        </w:rPr>
        <w:t>出版物</w:t>
      </w:r>
      <w:r w:rsidR="00D42F8A" w:rsidRPr="00D42F8A">
        <w:rPr>
          <w:rFonts w:ascii="Times New Roman" w:hAnsi="Times New Roman" w:hint="eastAsia"/>
          <w:szCs w:val="21"/>
        </w:rPr>
        <w:t>。</w:t>
      </w:r>
      <w:r w:rsidR="007C6720" w:rsidRPr="007C6720">
        <w:rPr>
          <w:rFonts w:ascii="Times New Roman" w:hAnsi="Times New Roman" w:hint="eastAsia"/>
          <w:szCs w:val="21"/>
        </w:rPr>
        <w:t>按国家有关网络连续型出版物管理规定，网络首发论文</w:t>
      </w:r>
      <w:r w:rsidR="007C6720">
        <w:rPr>
          <w:rFonts w:ascii="Times New Roman" w:hAnsi="Times New Roman" w:hint="eastAsia"/>
          <w:szCs w:val="21"/>
        </w:rPr>
        <w:t>视</w:t>
      </w:r>
      <w:r w:rsidR="007C6720" w:rsidRPr="007C6720">
        <w:rPr>
          <w:rFonts w:ascii="Times New Roman" w:hAnsi="Times New Roman" w:hint="eastAsia"/>
          <w:szCs w:val="21"/>
        </w:rPr>
        <w:t>为正式出版</w:t>
      </w:r>
      <w:r w:rsidR="00CC3864">
        <w:rPr>
          <w:rFonts w:ascii="Times New Roman" w:hAnsi="Times New Roman" w:hint="eastAsia"/>
          <w:szCs w:val="21"/>
        </w:rPr>
        <w:t>论文</w:t>
      </w:r>
      <w:r w:rsidR="007C6720" w:rsidRPr="007C6720">
        <w:rPr>
          <w:rFonts w:ascii="Times New Roman" w:hAnsi="Times New Roman" w:hint="eastAsia"/>
          <w:szCs w:val="21"/>
        </w:rPr>
        <w:t>，</w:t>
      </w:r>
      <w:r w:rsidR="00CC3864" w:rsidRPr="007C6720">
        <w:rPr>
          <w:rFonts w:ascii="Times New Roman" w:hAnsi="Times New Roman" w:hint="eastAsia"/>
          <w:szCs w:val="21"/>
        </w:rPr>
        <w:t>我刊编辑部与电子杂志社共同为论文作者颁发论文网络首发证书。</w:t>
      </w:r>
      <w:r w:rsidR="007E48E1">
        <w:rPr>
          <w:rFonts w:ascii="Times New Roman" w:hAnsi="Times New Roman" w:hint="eastAsia"/>
          <w:szCs w:val="21"/>
        </w:rPr>
        <w:t>论文</w:t>
      </w:r>
      <w:r w:rsidR="007C6720" w:rsidRPr="007C6720">
        <w:rPr>
          <w:rFonts w:ascii="Times New Roman" w:hAnsi="Times New Roman" w:hint="eastAsia"/>
          <w:szCs w:val="21"/>
        </w:rPr>
        <w:t>作者可以从“中国知网”下载或打印</w:t>
      </w:r>
      <w:r w:rsidR="00CC3864">
        <w:rPr>
          <w:rFonts w:ascii="Times New Roman" w:hAnsi="Times New Roman" w:hint="eastAsia"/>
          <w:szCs w:val="21"/>
        </w:rPr>
        <w:t>论文和证书</w:t>
      </w:r>
      <w:r w:rsidR="007C6720" w:rsidRPr="007C6720">
        <w:rPr>
          <w:rFonts w:ascii="Times New Roman" w:hAnsi="Times New Roman" w:hint="eastAsia"/>
          <w:szCs w:val="21"/>
        </w:rPr>
        <w:t>，作为正式发表的论文提交人事、科研管理等有关部门。</w:t>
      </w:r>
    </w:p>
    <w:p w:rsidR="00A348AD" w:rsidRDefault="007C6720" w:rsidP="007B0575">
      <w:pPr>
        <w:spacing w:line="400" w:lineRule="atLeas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我刊印刷版出版后，将一次性支付网络版（包括各版次）、光盘版和印刷版稿酬。同时，电子杂志社</w:t>
      </w:r>
      <w:r w:rsidR="00321110">
        <w:rPr>
          <w:rFonts w:ascii="Times New Roman" w:hAnsi="Times New Roman" w:hint="eastAsia"/>
          <w:szCs w:val="21"/>
        </w:rPr>
        <w:t>将</w:t>
      </w:r>
      <w:r w:rsidRPr="007C6720">
        <w:rPr>
          <w:rFonts w:ascii="Times New Roman" w:hAnsi="Times New Roman" w:hint="eastAsia"/>
          <w:szCs w:val="21"/>
        </w:rPr>
        <w:t>以</w:t>
      </w:r>
      <w:r>
        <w:rPr>
          <w:rFonts w:ascii="Times New Roman" w:hAnsi="Times New Roman" w:hint="eastAsia"/>
          <w:szCs w:val="21"/>
        </w:rPr>
        <w:t>篇</w:t>
      </w:r>
      <w:r w:rsidRPr="007C6720">
        <w:rPr>
          <w:rFonts w:ascii="Times New Roman" w:hAnsi="Times New Roman" w:hint="eastAsia"/>
          <w:szCs w:val="21"/>
        </w:rPr>
        <w:t>为单位，向论文作者提供</w:t>
      </w:r>
      <w:r w:rsidR="00CC3864">
        <w:rPr>
          <w:rFonts w:ascii="Times New Roman" w:hAnsi="Times New Roman" w:hint="eastAsia"/>
          <w:szCs w:val="21"/>
        </w:rPr>
        <w:t>多项</w:t>
      </w:r>
      <w:r w:rsidR="00321110">
        <w:rPr>
          <w:rFonts w:ascii="Times New Roman" w:hAnsi="Times New Roman" w:hint="eastAsia"/>
          <w:szCs w:val="21"/>
        </w:rPr>
        <w:t>免费</w:t>
      </w:r>
      <w:r w:rsidR="00CC3864">
        <w:rPr>
          <w:rFonts w:ascii="Times New Roman" w:hAnsi="Times New Roman" w:hint="eastAsia"/>
          <w:szCs w:val="21"/>
        </w:rPr>
        <w:t>服务，</w:t>
      </w:r>
      <w:r w:rsidR="00321110">
        <w:rPr>
          <w:rFonts w:ascii="Times New Roman" w:hAnsi="Times New Roman" w:hint="eastAsia"/>
          <w:szCs w:val="21"/>
        </w:rPr>
        <w:t>具体情况</w:t>
      </w:r>
      <w:r w:rsidR="00CC3864">
        <w:rPr>
          <w:rFonts w:ascii="Times New Roman" w:hAnsi="Times New Roman" w:hint="eastAsia"/>
          <w:szCs w:val="21"/>
        </w:rPr>
        <w:t>详见</w:t>
      </w:r>
      <w:proofErr w:type="gramStart"/>
      <w:r w:rsidR="00CC3864">
        <w:rPr>
          <w:rFonts w:ascii="Times New Roman" w:hAnsi="Times New Roman" w:hint="eastAsia"/>
          <w:szCs w:val="21"/>
        </w:rPr>
        <w:t>中国知网</w:t>
      </w:r>
      <w:r w:rsidR="00321110">
        <w:rPr>
          <w:rFonts w:ascii="Times New Roman" w:hAnsi="Times New Roman" w:hint="eastAsia"/>
          <w:szCs w:val="21"/>
        </w:rPr>
        <w:t>首页</w:t>
      </w:r>
      <w:proofErr w:type="gramEnd"/>
      <w:r w:rsidR="00321110">
        <w:rPr>
          <w:rFonts w:ascii="Times New Roman" w:hAnsi="Times New Roman" w:hint="eastAsia"/>
          <w:szCs w:val="21"/>
        </w:rPr>
        <w:t>的期刊</w:t>
      </w:r>
      <w:r w:rsidR="00CC3864">
        <w:rPr>
          <w:rFonts w:ascii="Times New Roman" w:hAnsi="Times New Roman" w:hint="eastAsia"/>
          <w:szCs w:val="21"/>
        </w:rPr>
        <w:t>作者服务栏目。</w:t>
      </w:r>
    </w:p>
    <w:p w:rsidR="001A014C" w:rsidRDefault="006E5076" w:rsidP="007B0575">
      <w:pPr>
        <w:spacing w:line="400" w:lineRule="atLeast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170180</wp:posOffset>
            </wp:positionV>
            <wp:extent cx="815340" cy="815340"/>
            <wp:effectExtent l="19050" t="0" r="3810" b="0"/>
            <wp:wrapNone/>
            <wp:docPr id="2" name="图片 2" descr="TDJZ1961-LOGO-8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DJZ1961-LOGO-8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B5E" w:rsidRDefault="007B1B5E" w:rsidP="007B1B5E">
      <w:pPr>
        <w:spacing w:line="400" w:lineRule="atLeast"/>
        <w:ind w:firstLineChars="200" w:firstLine="42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《铁道建筑》编辑部</w:t>
      </w:r>
    </w:p>
    <w:p w:rsidR="00C333D4" w:rsidRDefault="00C333D4" w:rsidP="007B1B5E">
      <w:pPr>
        <w:spacing w:line="400" w:lineRule="atLeast"/>
        <w:ind w:firstLineChars="200" w:firstLine="42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2018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日</w:t>
      </w:r>
    </w:p>
    <w:p w:rsidR="007B1B5E" w:rsidRDefault="007B1B5E" w:rsidP="007B1B5E">
      <w:pPr>
        <w:spacing w:line="400" w:lineRule="atLeast"/>
        <w:ind w:firstLineChars="200" w:firstLine="420"/>
        <w:jc w:val="right"/>
        <w:rPr>
          <w:rFonts w:ascii="Times New Roman" w:hAnsi="Times New Roman"/>
          <w:szCs w:val="21"/>
        </w:rPr>
      </w:pPr>
    </w:p>
    <w:sectPr w:rsidR="007B1B5E" w:rsidSect="00D0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785" w:rsidRDefault="00D87785" w:rsidP="004F716D">
      <w:r>
        <w:separator/>
      </w:r>
    </w:p>
  </w:endnote>
  <w:endnote w:type="continuationSeparator" w:id="0">
    <w:p w:rsidR="00D87785" w:rsidRDefault="00D87785" w:rsidP="004F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785" w:rsidRDefault="00D87785" w:rsidP="004F716D">
      <w:r>
        <w:separator/>
      </w:r>
    </w:p>
  </w:footnote>
  <w:footnote w:type="continuationSeparator" w:id="0">
    <w:p w:rsidR="00D87785" w:rsidRDefault="00D87785" w:rsidP="004F7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438"/>
    <w:rsid w:val="00015DF7"/>
    <w:rsid w:val="000663AB"/>
    <w:rsid w:val="00070F7A"/>
    <w:rsid w:val="00072F7D"/>
    <w:rsid w:val="0009203F"/>
    <w:rsid w:val="00096313"/>
    <w:rsid w:val="000A5779"/>
    <w:rsid w:val="000B5DCD"/>
    <w:rsid w:val="000C187C"/>
    <w:rsid w:val="00115067"/>
    <w:rsid w:val="0011514A"/>
    <w:rsid w:val="001163AE"/>
    <w:rsid w:val="00125537"/>
    <w:rsid w:val="001318DA"/>
    <w:rsid w:val="00140A1A"/>
    <w:rsid w:val="001515BD"/>
    <w:rsid w:val="00162C7D"/>
    <w:rsid w:val="001A014C"/>
    <w:rsid w:val="001C303C"/>
    <w:rsid w:val="001D2511"/>
    <w:rsid w:val="001F52A6"/>
    <w:rsid w:val="0021179E"/>
    <w:rsid w:val="00213B32"/>
    <w:rsid w:val="00227F78"/>
    <w:rsid w:val="002672E4"/>
    <w:rsid w:val="00280E3F"/>
    <w:rsid w:val="00291F9E"/>
    <w:rsid w:val="002A3482"/>
    <w:rsid w:val="002C39D9"/>
    <w:rsid w:val="0030146D"/>
    <w:rsid w:val="003019E0"/>
    <w:rsid w:val="00311E49"/>
    <w:rsid w:val="00321110"/>
    <w:rsid w:val="00325352"/>
    <w:rsid w:val="00327F30"/>
    <w:rsid w:val="0033729D"/>
    <w:rsid w:val="00347405"/>
    <w:rsid w:val="00393F35"/>
    <w:rsid w:val="003A4DF2"/>
    <w:rsid w:val="003A66CF"/>
    <w:rsid w:val="003D19DD"/>
    <w:rsid w:val="003D3AC1"/>
    <w:rsid w:val="003D5649"/>
    <w:rsid w:val="003E0AFC"/>
    <w:rsid w:val="003E1FAC"/>
    <w:rsid w:val="003F40DC"/>
    <w:rsid w:val="0040041C"/>
    <w:rsid w:val="00456B27"/>
    <w:rsid w:val="0046756C"/>
    <w:rsid w:val="00467AA6"/>
    <w:rsid w:val="0047239E"/>
    <w:rsid w:val="00490C76"/>
    <w:rsid w:val="004927B8"/>
    <w:rsid w:val="00494841"/>
    <w:rsid w:val="004A2F92"/>
    <w:rsid w:val="004C1E39"/>
    <w:rsid w:val="004F716D"/>
    <w:rsid w:val="004F73BE"/>
    <w:rsid w:val="00513235"/>
    <w:rsid w:val="0055187C"/>
    <w:rsid w:val="005A5ED1"/>
    <w:rsid w:val="005D2F80"/>
    <w:rsid w:val="005E4C03"/>
    <w:rsid w:val="006175F2"/>
    <w:rsid w:val="00617920"/>
    <w:rsid w:val="006414FF"/>
    <w:rsid w:val="00646D0B"/>
    <w:rsid w:val="006759D9"/>
    <w:rsid w:val="006838E6"/>
    <w:rsid w:val="006C1503"/>
    <w:rsid w:val="006C3D85"/>
    <w:rsid w:val="006E5076"/>
    <w:rsid w:val="006F53A5"/>
    <w:rsid w:val="00704CF8"/>
    <w:rsid w:val="00710F28"/>
    <w:rsid w:val="0072735B"/>
    <w:rsid w:val="0074530D"/>
    <w:rsid w:val="00763AE0"/>
    <w:rsid w:val="00775C5F"/>
    <w:rsid w:val="0077665A"/>
    <w:rsid w:val="007A2600"/>
    <w:rsid w:val="007B0575"/>
    <w:rsid w:val="007B1B5E"/>
    <w:rsid w:val="007C6720"/>
    <w:rsid w:val="007E48E1"/>
    <w:rsid w:val="007F0A2F"/>
    <w:rsid w:val="00806E2C"/>
    <w:rsid w:val="00816FB0"/>
    <w:rsid w:val="00827EEC"/>
    <w:rsid w:val="00831F48"/>
    <w:rsid w:val="00833E57"/>
    <w:rsid w:val="008570E5"/>
    <w:rsid w:val="00862E72"/>
    <w:rsid w:val="008A1EF0"/>
    <w:rsid w:val="008A7F95"/>
    <w:rsid w:val="008C3373"/>
    <w:rsid w:val="008C3E0B"/>
    <w:rsid w:val="008D18C7"/>
    <w:rsid w:val="009021B1"/>
    <w:rsid w:val="00905020"/>
    <w:rsid w:val="00905611"/>
    <w:rsid w:val="00936A44"/>
    <w:rsid w:val="00942A70"/>
    <w:rsid w:val="00965D32"/>
    <w:rsid w:val="00977AD7"/>
    <w:rsid w:val="0099249F"/>
    <w:rsid w:val="009B40E8"/>
    <w:rsid w:val="009C122F"/>
    <w:rsid w:val="009C6C66"/>
    <w:rsid w:val="009E70C7"/>
    <w:rsid w:val="009E7F91"/>
    <w:rsid w:val="009F2814"/>
    <w:rsid w:val="00A037C4"/>
    <w:rsid w:val="00A104ED"/>
    <w:rsid w:val="00A2015B"/>
    <w:rsid w:val="00A2571A"/>
    <w:rsid w:val="00A348AD"/>
    <w:rsid w:val="00A367E6"/>
    <w:rsid w:val="00A36D9E"/>
    <w:rsid w:val="00A46BDA"/>
    <w:rsid w:val="00A47C3C"/>
    <w:rsid w:val="00A55232"/>
    <w:rsid w:val="00A623B6"/>
    <w:rsid w:val="00A71ED0"/>
    <w:rsid w:val="00A90684"/>
    <w:rsid w:val="00A952FF"/>
    <w:rsid w:val="00AB7E93"/>
    <w:rsid w:val="00AC7C5D"/>
    <w:rsid w:val="00AD1135"/>
    <w:rsid w:val="00AD4F88"/>
    <w:rsid w:val="00AE494F"/>
    <w:rsid w:val="00B04A6A"/>
    <w:rsid w:val="00B11A02"/>
    <w:rsid w:val="00B17117"/>
    <w:rsid w:val="00B21C94"/>
    <w:rsid w:val="00B23282"/>
    <w:rsid w:val="00B26EB7"/>
    <w:rsid w:val="00B36B14"/>
    <w:rsid w:val="00B5510D"/>
    <w:rsid w:val="00B578F9"/>
    <w:rsid w:val="00B646CF"/>
    <w:rsid w:val="00B76523"/>
    <w:rsid w:val="00B81A41"/>
    <w:rsid w:val="00BA7C28"/>
    <w:rsid w:val="00BF64E0"/>
    <w:rsid w:val="00C22CAC"/>
    <w:rsid w:val="00C24217"/>
    <w:rsid w:val="00C30CDE"/>
    <w:rsid w:val="00C32366"/>
    <w:rsid w:val="00C333D4"/>
    <w:rsid w:val="00C33C1D"/>
    <w:rsid w:val="00C36147"/>
    <w:rsid w:val="00C5592D"/>
    <w:rsid w:val="00C7172B"/>
    <w:rsid w:val="00C80810"/>
    <w:rsid w:val="00C83E4C"/>
    <w:rsid w:val="00CC3864"/>
    <w:rsid w:val="00CC5BFD"/>
    <w:rsid w:val="00CD05A7"/>
    <w:rsid w:val="00CE09F1"/>
    <w:rsid w:val="00CF510B"/>
    <w:rsid w:val="00D068C7"/>
    <w:rsid w:val="00D22CCE"/>
    <w:rsid w:val="00D25285"/>
    <w:rsid w:val="00D31389"/>
    <w:rsid w:val="00D42F8A"/>
    <w:rsid w:val="00D4639E"/>
    <w:rsid w:val="00D87785"/>
    <w:rsid w:val="00D92CD1"/>
    <w:rsid w:val="00DB1E49"/>
    <w:rsid w:val="00DE1A5A"/>
    <w:rsid w:val="00DF7077"/>
    <w:rsid w:val="00E03A86"/>
    <w:rsid w:val="00E32EDF"/>
    <w:rsid w:val="00E84C0F"/>
    <w:rsid w:val="00E85D34"/>
    <w:rsid w:val="00EF12C7"/>
    <w:rsid w:val="00EF2D72"/>
    <w:rsid w:val="00F073C3"/>
    <w:rsid w:val="00F12ACD"/>
    <w:rsid w:val="00F32AE9"/>
    <w:rsid w:val="00F42607"/>
    <w:rsid w:val="00F53438"/>
    <w:rsid w:val="00F6081D"/>
    <w:rsid w:val="00F72DD3"/>
    <w:rsid w:val="00FB3F6C"/>
    <w:rsid w:val="00FB633E"/>
    <w:rsid w:val="00FB7F92"/>
    <w:rsid w:val="00FC1FF3"/>
    <w:rsid w:val="00FD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1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16D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04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1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16D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04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DFC6-6C9E-49F8-99B3-4F791480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AA</cp:lastModifiedBy>
  <cp:revision>47</cp:revision>
  <cp:lastPrinted>2018-07-06T10:38:00Z</cp:lastPrinted>
  <dcterms:created xsi:type="dcterms:W3CDTF">2017-09-01T02:18:00Z</dcterms:created>
  <dcterms:modified xsi:type="dcterms:W3CDTF">2018-07-06T10:50:00Z</dcterms:modified>
</cp:coreProperties>
</file>