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67" w:rsidRDefault="00027267" w:rsidP="00C57D64">
      <w:pPr>
        <w:autoSpaceDE w:val="0"/>
        <w:autoSpaceDN w:val="0"/>
        <w:adjustRightInd w:val="0"/>
        <w:spacing w:afterLines="50"/>
        <w:jc w:val="center"/>
        <w:rPr>
          <w:rFonts w:ascii="FZLSJW--GB1-0" w:eastAsia="FZLSJW--GB1-0" w:cs="FZLSJW--GB1-0"/>
          <w:kern w:val="0"/>
          <w:sz w:val="52"/>
          <w:szCs w:val="52"/>
        </w:rPr>
      </w:pPr>
      <w:r>
        <w:rPr>
          <w:rFonts w:ascii="FZLSJW--GB1-0" w:eastAsia="FZLSJW--GB1-0" w:cs="FZLSJW--GB1-0" w:hint="eastAsia"/>
          <w:kern w:val="0"/>
          <w:sz w:val="52"/>
          <w:szCs w:val="52"/>
        </w:rPr>
        <w:t>《杂交水稻》读者评刊表</w:t>
      </w:r>
    </w:p>
    <w:tbl>
      <w:tblPr>
        <w:tblStyle w:val="a3"/>
        <w:tblW w:w="10314" w:type="dxa"/>
        <w:tblLayout w:type="fixed"/>
        <w:tblLook w:val="04A0"/>
      </w:tblPr>
      <w:tblGrid>
        <w:gridCol w:w="852"/>
        <w:gridCol w:w="390"/>
        <w:gridCol w:w="993"/>
        <w:gridCol w:w="283"/>
        <w:gridCol w:w="284"/>
        <w:gridCol w:w="425"/>
        <w:gridCol w:w="181"/>
        <w:gridCol w:w="244"/>
        <w:gridCol w:w="142"/>
        <w:gridCol w:w="425"/>
        <w:gridCol w:w="425"/>
        <w:gridCol w:w="142"/>
        <w:gridCol w:w="142"/>
        <w:gridCol w:w="425"/>
        <w:gridCol w:w="284"/>
        <w:gridCol w:w="328"/>
        <w:gridCol w:w="380"/>
        <w:gridCol w:w="426"/>
        <w:gridCol w:w="567"/>
        <w:gridCol w:w="567"/>
        <w:gridCol w:w="850"/>
        <w:gridCol w:w="425"/>
        <w:gridCol w:w="1134"/>
      </w:tblGrid>
      <w:tr w:rsidR="0048744F" w:rsidTr="0048744F">
        <w:trPr>
          <w:trHeight w:val="575"/>
        </w:trPr>
        <w:tc>
          <w:tcPr>
            <w:tcW w:w="852" w:type="dxa"/>
            <w:vAlign w:val="center"/>
          </w:tcPr>
          <w:p w:rsidR="00027267" w:rsidRP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567" w:type="dxa"/>
            <w:gridSpan w:val="3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3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职称（职务）</w:t>
            </w:r>
          </w:p>
        </w:tc>
        <w:tc>
          <w:tcPr>
            <w:tcW w:w="1559" w:type="dxa"/>
            <w:gridSpan w:val="2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</w:tr>
      <w:tr w:rsidR="00027267" w:rsidTr="0048744F">
        <w:trPr>
          <w:trHeight w:val="427"/>
        </w:trPr>
        <w:tc>
          <w:tcPr>
            <w:tcW w:w="1242" w:type="dxa"/>
            <w:gridSpan w:val="2"/>
            <w:vAlign w:val="center"/>
          </w:tcPr>
          <w:p w:rsidR="00027267" w:rsidRP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560" w:type="dxa"/>
            <w:gridSpan w:val="3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单位及通讯地址</w:t>
            </w:r>
          </w:p>
        </w:tc>
        <w:tc>
          <w:tcPr>
            <w:tcW w:w="5528" w:type="dxa"/>
            <w:gridSpan w:val="11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</w:tr>
      <w:tr w:rsidR="00027267" w:rsidTr="0048744F">
        <w:trPr>
          <w:trHeight w:val="419"/>
        </w:trPr>
        <w:tc>
          <w:tcPr>
            <w:tcW w:w="852" w:type="dxa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666" w:type="dxa"/>
            <w:gridSpan w:val="3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520" w:type="dxa"/>
            <w:gridSpan w:val="6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  <w:tc>
          <w:tcPr>
            <w:tcW w:w="1037" w:type="dxa"/>
            <w:gridSpan w:val="3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/>
                <w:kern w:val="0"/>
                <w:sz w:val="24"/>
                <w:szCs w:val="24"/>
              </w:rPr>
              <w:t>E-mail</w:t>
            </w:r>
          </w:p>
        </w:tc>
        <w:tc>
          <w:tcPr>
            <w:tcW w:w="4349" w:type="dxa"/>
            <w:gridSpan w:val="7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</w:tr>
      <w:tr w:rsidR="00C57D64" w:rsidTr="00C57D64">
        <w:trPr>
          <w:trHeight w:val="397"/>
        </w:trPr>
        <w:tc>
          <w:tcPr>
            <w:tcW w:w="2518" w:type="dxa"/>
            <w:gridSpan w:val="4"/>
            <w:vAlign w:val="center"/>
          </w:tcPr>
          <w:p w:rsidR="00C57D64" w:rsidRPr="00027267" w:rsidRDefault="00C57D64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订阅方式</w:t>
            </w:r>
          </w:p>
        </w:tc>
        <w:tc>
          <w:tcPr>
            <w:tcW w:w="7796" w:type="dxa"/>
            <w:gridSpan w:val="19"/>
            <w:vAlign w:val="center"/>
          </w:tcPr>
          <w:p w:rsidR="00C57D64" w:rsidRDefault="00C57D64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单位订阅　　□       个人订阅　　□</w:t>
            </w:r>
          </w:p>
        </w:tc>
      </w:tr>
      <w:tr w:rsidR="0048744F" w:rsidTr="00C57D64">
        <w:trPr>
          <w:trHeight w:val="856"/>
        </w:trPr>
        <w:tc>
          <w:tcPr>
            <w:tcW w:w="2518" w:type="dxa"/>
            <w:gridSpan w:val="4"/>
            <w:vAlign w:val="center"/>
          </w:tcPr>
          <w:p w:rsidR="00027267" w:rsidRP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您最喜欢的栏目</w:t>
            </w:r>
          </w:p>
        </w:tc>
        <w:tc>
          <w:tcPr>
            <w:tcW w:w="1134" w:type="dxa"/>
            <w:gridSpan w:val="4"/>
            <w:tcBorders>
              <w:right w:val="nil"/>
            </w:tcBorders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专题与综述</w:t>
            </w:r>
            <w:r w:rsidR="007B0BFF"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选育选配</w:t>
            </w:r>
            <w:r w:rsidR="007B0BFF"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993" w:type="dxa"/>
            <w:gridSpan w:val="4"/>
            <w:tcBorders>
              <w:left w:val="nil"/>
              <w:right w:val="nil"/>
            </w:tcBorders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繁殖制种</w:t>
            </w:r>
            <w:r w:rsidR="007B0BFF"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栽培技术</w:t>
            </w:r>
            <w:r w:rsidR="007B0BFF"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基础理论</w:t>
            </w:r>
            <w:r>
              <w:rPr>
                <w:rFonts w:ascii="FZSSJW--GB1-0" w:eastAsia="FZSSJW--GB1-0" w:cs="FZSSJW--GB1-0"/>
                <w:kern w:val="0"/>
                <w:sz w:val="24"/>
                <w:szCs w:val="24"/>
              </w:rPr>
              <w:t xml:space="preserve"> </w:t>
            </w: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275" w:type="dxa"/>
            <w:gridSpan w:val="2"/>
            <w:tcBorders>
              <w:left w:val="nil"/>
              <w:right w:val="nil"/>
            </w:tcBorders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新组合</w:t>
            </w:r>
            <w:r>
              <w:rPr>
                <w:rFonts w:ascii="FZSSJW--GB1-0" w:eastAsia="FZSSJW--GB1-0" w:cs="FZSSJW--GB1-0"/>
                <w:kern w:val="0"/>
                <w:sz w:val="24"/>
                <w:szCs w:val="24"/>
              </w:rPr>
              <w:t xml:space="preserve"> </w:t>
            </w: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国外动态</w:t>
            </w:r>
            <w:r w:rsidR="007B0BFF"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□</w:t>
            </w:r>
          </w:p>
        </w:tc>
      </w:tr>
      <w:tr w:rsidR="00027267" w:rsidTr="0048744F">
        <w:trPr>
          <w:trHeight w:val="415"/>
        </w:trPr>
        <w:tc>
          <w:tcPr>
            <w:tcW w:w="2518" w:type="dxa"/>
            <w:gridSpan w:val="4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您希望增加什么栏目</w:t>
            </w:r>
          </w:p>
        </w:tc>
        <w:tc>
          <w:tcPr>
            <w:tcW w:w="1701" w:type="dxa"/>
            <w:gridSpan w:val="6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原因</w:t>
            </w:r>
          </w:p>
        </w:tc>
        <w:tc>
          <w:tcPr>
            <w:tcW w:w="5386" w:type="dxa"/>
            <w:gridSpan w:val="10"/>
            <w:vAlign w:val="center"/>
          </w:tcPr>
          <w:p w:rsidR="00027267" w:rsidRDefault="00027267" w:rsidP="007B0B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</w:tr>
      <w:tr w:rsidR="00027267" w:rsidTr="0048744F">
        <w:tc>
          <w:tcPr>
            <w:tcW w:w="10314" w:type="dxa"/>
            <w:gridSpan w:val="23"/>
            <w:vAlign w:val="center"/>
          </w:tcPr>
          <w:p w:rsidR="00027267" w:rsidRDefault="00027267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您对本刊的评估</w:t>
            </w:r>
            <w:r w:rsidRPr="00C57D64">
              <w:rPr>
                <w:rFonts w:ascii="楷体" w:eastAsia="楷体" w:hAnsi="楷体" w:cs="FZSSJW--GB1-0" w:hint="eastAsia"/>
                <w:kern w:val="0"/>
                <w:sz w:val="24"/>
                <w:szCs w:val="24"/>
              </w:rPr>
              <w:t>（</w:t>
            </w:r>
            <w:r w:rsidRPr="00C57D64">
              <w:rPr>
                <w:rFonts w:ascii="楷体" w:eastAsia="楷体" w:hAnsi="楷体" w:cs="FZKTJW--GB1-0" w:hint="eastAsia"/>
                <w:kern w:val="0"/>
                <w:sz w:val="24"/>
                <w:szCs w:val="24"/>
              </w:rPr>
              <w:t>含刊物的作用、社会和经济效益</w:t>
            </w:r>
            <w:r w:rsidRPr="00C57D64">
              <w:rPr>
                <w:rFonts w:ascii="楷体" w:eastAsia="楷体" w:hAnsi="楷体" w:cs="FZSSJW--GB1-0" w:hint="eastAsia"/>
                <w:kern w:val="0"/>
                <w:sz w:val="24"/>
                <w:szCs w:val="24"/>
              </w:rPr>
              <w:t>）</w:t>
            </w: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和改进建议</w:t>
            </w:r>
            <w:r w:rsidRPr="00C57D64">
              <w:rPr>
                <w:rFonts w:ascii="楷体" w:eastAsia="楷体" w:hAnsi="楷体" w:cs="FZSSJW--GB1-0" w:hint="eastAsia"/>
                <w:kern w:val="0"/>
                <w:sz w:val="24"/>
                <w:szCs w:val="24"/>
              </w:rPr>
              <w:t>（</w:t>
            </w:r>
            <w:r w:rsidRPr="00C57D64">
              <w:rPr>
                <w:rFonts w:ascii="楷体" w:eastAsia="楷体" w:hAnsi="楷体" w:cs="FZKTJW--GB1-0" w:hint="eastAsia"/>
                <w:kern w:val="0"/>
                <w:sz w:val="24"/>
                <w:szCs w:val="24"/>
              </w:rPr>
              <w:t>从内容到形式</w:t>
            </w:r>
            <w:r w:rsidRPr="00C57D64">
              <w:rPr>
                <w:rFonts w:ascii="楷体" w:eastAsia="楷体" w:hAnsi="楷体" w:cs="FZSSJW--GB1-0" w:hint="eastAsia"/>
                <w:kern w:val="0"/>
                <w:sz w:val="24"/>
                <w:szCs w:val="24"/>
              </w:rPr>
              <w:t>）</w:t>
            </w:r>
            <w:r>
              <w:rPr>
                <w:rFonts w:ascii="FZSSJW--GB1-0" w:eastAsia="FZSSJW--GB1-0" w:cs="FZSSJW--GB1-0" w:hint="eastAsia"/>
                <w:kern w:val="0"/>
                <w:sz w:val="24"/>
                <w:szCs w:val="24"/>
              </w:rPr>
              <w:t>：</w:t>
            </w:r>
            <w:r w:rsidRPr="003B1333">
              <w:rPr>
                <w:rFonts w:ascii="楷体" w:eastAsia="楷体" w:hAnsi="楷体" w:cs="FZSSJW--GB1-0" w:hint="eastAsia"/>
                <w:kern w:val="0"/>
                <w:sz w:val="24"/>
                <w:szCs w:val="24"/>
              </w:rPr>
              <w:t>（可另附页）</w:t>
            </w: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48744F" w:rsidRDefault="0048744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48744F" w:rsidRDefault="0048744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7B0BFF" w:rsidRDefault="007B0BFF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SSJW--GB1-0" w:eastAsia="FZSSJW--GB1-0" w:cs="FZSSJW--GB1-0"/>
                <w:kern w:val="0"/>
                <w:sz w:val="24"/>
                <w:szCs w:val="24"/>
              </w:rPr>
            </w:pPr>
          </w:p>
          <w:p w:rsidR="00027267" w:rsidRDefault="00027267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</w:p>
        </w:tc>
      </w:tr>
      <w:tr w:rsidR="00027267" w:rsidTr="0048744F">
        <w:tc>
          <w:tcPr>
            <w:tcW w:w="10314" w:type="dxa"/>
            <w:gridSpan w:val="23"/>
            <w:vAlign w:val="center"/>
          </w:tcPr>
          <w:p w:rsidR="00027267" w:rsidRPr="003B1333" w:rsidRDefault="00027267" w:rsidP="00C57D64">
            <w:pPr>
              <w:autoSpaceDE w:val="0"/>
              <w:autoSpaceDN w:val="0"/>
              <w:adjustRightInd w:val="0"/>
              <w:spacing w:beforeLines="50" w:line="240" w:lineRule="exact"/>
              <w:jc w:val="left"/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</w:pPr>
            <w:r w:rsidRPr="003B1333">
              <w:rPr>
                <w:rFonts w:ascii="Times New Roman" w:eastAsia="楷体" w:hAnsi="楷体" w:cs="Times New Roman"/>
                <w:kern w:val="0"/>
                <w:sz w:val="20"/>
                <w:szCs w:val="20"/>
              </w:rPr>
              <w:t>注</w:t>
            </w:r>
            <w:r w:rsidR="003B1333" w:rsidRPr="003B1333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 xml:space="preserve">: </w:t>
            </w:r>
            <w:r w:rsidR="003B1333">
              <w:rPr>
                <w:rFonts w:ascii="Times New Roman" w:eastAsia="楷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3B1333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 xml:space="preserve">1. </w:t>
            </w:r>
            <w:r w:rsidRPr="003B1333">
              <w:rPr>
                <w:rFonts w:ascii="Times New Roman" w:eastAsia="楷体" w:hAnsi="楷体" w:cs="Times New Roman"/>
                <w:kern w:val="0"/>
                <w:sz w:val="20"/>
                <w:szCs w:val="20"/>
              </w:rPr>
              <w:t>请在空格中填入相应内容或在选中项后划</w:t>
            </w:r>
            <w:r w:rsidRPr="003B1333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>“√”</w:t>
            </w:r>
            <w:r w:rsidRPr="003B1333">
              <w:rPr>
                <w:rFonts w:ascii="Times New Roman" w:eastAsia="楷体" w:hAnsi="楷体" w:cs="Times New Roman"/>
                <w:kern w:val="0"/>
                <w:sz w:val="20"/>
                <w:szCs w:val="20"/>
              </w:rPr>
              <w:t>，此表自制复印有效。</w:t>
            </w:r>
          </w:p>
          <w:p w:rsidR="00027267" w:rsidRPr="003B1333" w:rsidRDefault="00027267" w:rsidP="0048744F">
            <w:pPr>
              <w:autoSpaceDE w:val="0"/>
              <w:autoSpaceDN w:val="0"/>
              <w:adjustRightInd w:val="0"/>
              <w:spacing w:line="240" w:lineRule="exact"/>
              <w:ind w:leftChars="200" w:left="620" w:hangingChars="100" w:hanging="200"/>
              <w:jc w:val="left"/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</w:pPr>
            <w:r w:rsidRPr="003B1333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 xml:space="preserve">2. </w:t>
            </w:r>
            <w:r w:rsidRPr="003B1333">
              <w:rPr>
                <w:rFonts w:ascii="Times New Roman" w:eastAsia="楷体" w:hAnsi="楷体" w:cs="Times New Roman"/>
                <w:kern w:val="0"/>
                <w:sz w:val="20"/>
                <w:szCs w:val="20"/>
              </w:rPr>
              <w:t>填完后请尽快以纸质版或电子版形式返回，以便我们能及时听取和采纳您的宝贵意见，更好地为读者服务。</w:t>
            </w:r>
          </w:p>
          <w:p w:rsidR="00027267" w:rsidRPr="003B1333" w:rsidRDefault="00027267" w:rsidP="0048744F">
            <w:pPr>
              <w:autoSpaceDE w:val="0"/>
              <w:autoSpaceDN w:val="0"/>
              <w:adjustRightInd w:val="0"/>
              <w:spacing w:line="240" w:lineRule="exact"/>
              <w:ind w:leftChars="200" w:left="620" w:hangingChars="100" w:hanging="200"/>
              <w:jc w:val="left"/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</w:pPr>
            <w:r w:rsidRPr="003B1333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 xml:space="preserve">3. </w:t>
            </w:r>
            <w:r w:rsidRPr="003B1333">
              <w:rPr>
                <w:rFonts w:ascii="Times New Roman" w:eastAsia="楷体" w:hAnsi="楷体" w:cs="Times New Roman"/>
                <w:kern w:val="0"/>
                <w:sz w:val="20"/>
                <w:szCs w:val="20"/>
              </w:rPr>
              <w:t>凡所反馈信息有利于本刊发展的读者，本刊将酌情优先发表其论文，并赠送全年《杂交水稻》杂志</w:t>
            </w:r>
            <w:r w:rsidRPr="003B1333">
              <w:rPr>
                <w:rFonts w:ascii="Times New Roman" w:eastAsia="楷体" w:hAnsi="Times New Roman" w:cs="Times New Roman"/>
                <w:kern w:val="0"/>
                <w:sz w:val="20"/>
                <w:szCs w:val="20"/>
              </w:rPr>
              <w:t xml:space="preserve">1 </w:t>
            </w:r>
            <w:r w:rsidRPr="003B1333">
              <w:rPr>
                <w:rFonts w:ascii="Times New Roman" w:eastAsia="楷体" w:hAnsi="楷体" w:cs="Times New Roman"/>
                <w:kern w:val="0"/>
                <w:sz w:val="20"/>
                <w:szCs w:val="20"/>
              </w:rPr>
              <w:t>套。</w:t>
            </w:r>
          </w:p>
          <w:p w:rsidR="003B1333" w:rsidRDefault="00027267" w:rsidP="00C57D64">
            <w:pPr>
              <w:autoSpaceDE w:val="0"/>
              <w:autoSpaceDN w:val="0"/>
              <w:adjustRightInd w:val="0"/>
              <w:spacing w:beforeLines="50" w:afterLines="50" w:line="240" w:lineRule="exact"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3B1333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（表格返回地址：湖南省长沙市芙蓉区远大二路</w:t>
            </w:r>
            <w:r w:rsidRPr="003B1333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 xml:space="preserve">736 </w:t>
            </w:r>
            <w:r w:rsidRPr="003B1333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号《杂交水稻》杂志社　邮编：</w:t>
            </w:r>
            <w:r w:rsidRPr="003B1333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410125</w:t>
            </w:r>
          </w:p>
          <w:p w:rsidR="00027267" w:rsidRDefault="00027267" w:rsidP="00C57D64">
            <w:pPr>
              <w:autoSpaceDE w:val="0"/>
              <w:autoSpaceDN w:val="0"/>
              <w:adjustRightInd w:val="0"/>
              <w:spacing w:beforeLines="50" w:afterLines="50" w:line="240" w:lineRule="exact"/>
              <w:jc w:val="left"/>
              <w:rPr>
                <w:rFonts w:ascii="FZLSJW--GB1-0" w:eastAsia="FZLSJW--GB1-0" w:cs="FZLSJW--GB1-0"/>
                <w:kern w:val="0"/>
                <w:sz w:val="52"/>
                <w:szCs w:val="52"/>
              </w:rPr>
            </w:pPr>
            <w:r w:rsidRPr="003B1333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 xml:space="preserve">　电话：</w:t>
            </w:r>
            <w:r w:rsidRPr="003B1333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0731-82872955</w:t>
            </w:r>
            <w:r w:rsidRPr="003B1333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 xml:space="preserve">　</w:t>
            </w:r>
            <w:r w:rsidRPr="003B1333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E-mail:zjsdzzs@163.com</w:t>
            </w:r>
            <w:r w:rsidRPr="003B1333">
              <w:rPr>
                <w:rFonts w:ascii="Times New Roman" w:eastAsia="楷体" w:hAnsi="楷体" w:cs="Times New Roman"/>
                <w:kern w:val="0"/>
                <w:sz w:val="24"/>
                <w:szCs w:val="24"/>
              </w:rPr>
              <w:t>）</w:t>
            </w:r>
          </w:p>
        </w:tc>
      </w:tr>
    </w:tbl>
    <w:p w:rsidR="006B548F" w:rsidRDefault="006B548F" w:rsidP="007B0BFF"/>
    <w:sectPr w:rsidR="006B548F" w:rsidSect="0048744F">
      <w:pgSz w:w="11906" w:h="16838"/>
      <w:pgMar w:top="1588" w:right="1021" w:bottom="124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506" w:rsidRDefault="00BE2506" w:rsidP="00C57D64">
      <w:r>
        <w:separator/>
      </w:r>
    </w:p>
  </w:endnote>
  <w:endnote w:type="continuationSeparator" w:id="1">
    <w:p w:rsidR="00BE2506" w:rsidRDefault="00BE2506" w:rsidP="00C57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LSJW--GB1-0">
    <w:altName w:val="方正书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SSJW--GB1-0">
    <w:altName w:val="方正书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KTJW--GB1-0">
    <w:altName w:val="方正书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506" w:rsidRDefault="00BE2506" w:rsidP="00C57D64">
      <w:r>
        <w:separator/>
      </w:r>
    </w:p>
  </w:footnote>
  <w:footnote w:type="continuationSeparator" w:id="1">
    <w:p w:rsidR="00BE2506" w:rsidRDefault="00BE2506" w:rsidP="00C57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267"/>
    <w:rsid w:val="00027267"/>
    <w:rsid w:val="00067F93"/>
    <w:rsid w:val="002C5D1B"/>
    <w:rsid w:val="003B1333"/>
    <w:rsid w:val="0048744F"/>
    <w:rsid w:val="00552867"/>
    <w:rsid w:val="006B548F"/>
    <w:rsid w:val="006C31D1"/>
    <w:rsid w:val="007B0BFF"/>
    <w:rsid w:val="00A21048"/>
    <w:rsid w:val="00BE2506"/>
    <w:rsid w:val="00C57D64"/>
    <w:rsid w:val="00E3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2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57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57D6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7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7D64"/>
    <w:rPr>
      <w:sz w:val="18"/>
      <w:szCs w:val="18"/>
    </w:rPr>
  </w:style>
  <w:style w:type="paragraph" w:styleId="a6">
    <w:name w:val="Normal (Web)"/>
    <w:basedOn w:val="a"/>
    <w:uiPriority w:val="99"/>
    <w:unhideWhenUsed/>
    <w:rsid w:val="006B54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2018-10-17T03:45:00Z</dcterms:created>
  <dcterms:modified xsi:type="dcterms:W3CDTF">2018-10-17T08:19:00Z</dcterms:modified>
</cp:coreProperties>
</file>