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34F31" w14:textId="77777777" w:rsidR="00C14229" w:rsidRPr="00C14229" w:rsidRDefault="00C14229" w:rsidP="00C14229">
      <w:pPr>
        <w:widowControl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48"/>
          <w:szCs w:val="48"/>
        </w:rPr>
      </w:pPr>
      <w:r w:rsidRPr="00C14229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《社会工作》来稿须知</w:t>
      </w:r>
    </w:p>
    <w:p w14:paraId="11A1B8E3" w14:textId="50410F10" w:rsidR="00C14229" w:rsidRPr="00C14229" w:rsidRDefault="00C14229" w:rsidP="00C14229">
      <w:pPr>
        <w:widowControl/>
        <w:snapToGrid w:val="0"/>
        <w:ind w:firstLineChars="200" w:firstLine="452"/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</w:pPr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《社会工作》创刊于1988年，雷洁琼先生题字，现为双月刊，</w:t>
      </w:r>
      <w:r w:rsidRPr="00C14229">
        <w:rPr>
          <w:rFonts w:ascii="Microsoft YaHei UI" w:eastAsia="Microsoft YaHei UI" w:hAnsi="Microsoft YaHei UI" w:cs="宋体" w:hint="eastAsia"/>
          <w:color w:val="FF6827"/>
          <w:spacing w:val="8"/>
          <w:kern w:val="0"/>
          <w:szCs w:val="21"/>
        </w:rPr>
        <w:t>入选“2018年度中国人文社会科学期刊AMI综合评价”A刊扩展期刊；</w:t>
      </w:r>
      <w:r w:rsidRPr="00C14229">
        <w:rPr>
          <w:rFonts w:ascii="Microsoft YaHei UI" w:eastAsia="Microsoft YaHei UI" w:hAnsi="Microsoft YaHei UI" w:cs="宋体" w:hint="eastAsia"/>
          <w:b/>
          <w:bCs/>
          <w:color w:val="FF6827"/>
          <w:spacing w:val="8"/>
          <w:kern w:val="0"/>
          <w:szCs w:val="21"/>
        </w:rPr>
        <w:t>CSSCI 扩展版来源期刊目录（2019-2020）</w:t>
      </w:r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。立足中国大陆，以全球社会工作为研究视野，关注中国本土社会工作发展的理论与实践。</w:t>
      </w:r>
    </w:p>
    <w:p w14:paraId="043E9048" w14:textId="54128B47" w:rsidR="00C14229" w:rsidRPr="00C14229" w:rsidRDefault="00C14229" w:rsidP="00C14229">
      <w:pPr>
        <w:widowControl/>
        <w:snapToGrid w:val="0"/>
        <w:ind w:firstLineChars="200" w:firstLine="452"/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</w:pPr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主要栏目有：</w:t>
      </w:r>
      <w:r w:rsidRPr="00C14229">
        <w:rPr>
          <w:rFonts w:ascii="Microsoft YaHei UI" w:eastAsia="Microsoft YaHei UI" w:hAnsi="Microsoft YaHei UI" w:cs="宋体" w:hint="eastAsia"/>
          <w:b/>
          <w:bCs/>
          <w:color w:val="0080FF"/>
          <w:spacing w:val="8"/>
          <w:kern w:val="0"/>
          <w:szCs w:val="21"/>
        </w:rPr>
        <w:t>专题讨论、学者论坛、理论探讨、实务研究、社会调查、社会问题、社会组织、社会政策分析、社会工作教育、社会工作方法、社会福利、研究述评</w:t>
      </w:r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等。</w:t>
      </w:r>
    </w:p>
    <w:p w14:paraId="6F31D1A3" w14:textId="77777777" w:rsidR="00C14229" w:rsidRPr="00C14229" w:rsidRDefault="00C14229" w:rsidP="00C14229">
      <w:pPr>
        <w:widowControl/>
        <w:snapToGrid w:val="0"/>
        <w:ind w:firstLineChars="200" w:firstLine="452"/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</w:pPr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来稿要求如下：</w:t>
      </w:r>
    </w:p>
    <w:p w14:paraId="65445A9A" w14:textId="6675FC08" w:rsidR="00C14229" w:rsidRPr="00C14229" w:rsidRDefault="00C14229" w:rsidP="00C14229">
      <w:pPr>
        <w:widowControl/>
        <w:snapToGrid w:val="0"/>
        <w:ind w:firstLineChars="200" w:firstLine="452"/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</w:pPr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一、文种必须为中文，符合社会学、社会工作、社会福利、社会政策等专业领域的内容及</w:t>
      </w:r>
      <w:r w:rsidRPr="00C14229">
        <w:rPr>
          <w:rFonts w:ascii="Microsoft YaHei UI" w:eastAsia="Microsoft YaHei UI" w:hAnsi="Microsoft YaHei UI" w:cs="宋体" w:hint="eastAsia"/>
          <w:b/>
          <w:bCs/>
          <w:color w:val="0052FF"/>
          <w:spacing w:val="8"/>
          <w:kern w:val="0"/>
          <w:szCs w:val="21"/>
        </w:rPr>
        <w:t>规范（定性/定量/行动/实践研究</w:t>
      </w:r>
      <w:r>
        <w:rPr>
          <w:rFonts w:ascii="Microsoft YaHei UI" w:eastAsia="Microsoft YaHei UI" w:hAnsi="Microsoft YaHei UI" w:cs="宋体" w:hint="eastAsia"/>
          <w:b/>
          <w:bCs/>
          <w:color w:val="0052FF"/>
          <w:spacing w:val="8"/>
          <w:kern w:val="0"/>
          <w:szCs w:val="21"/>
        </w:rPr>
        <w:t>等优先</w:t>
      </w:r>
      <w:r w:rsidRPr="00C14229">
        <w:rPr>
          <w:rFonts w:ascii="Microsoft YaHei UI" w:eastAsia="Microsoft YaHei UI" w:hAnsi="Microsoft YaHei UI" w:cs="宋体" w:hint="eastAsia"/>
          <w:b/>
          <w:bCs/>
          <w:color w:val="0052FF"/>
          <w:spacing w:val="8"/>
          <w:kern w:val="0"/>
          <w:szCs w:val="21"/>
        </w:rPr>
        <w:t>）</w:t>
      </w:r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要求，均为原创，凡已经公开发表的文章不予受理。</w:t>
      </w:r>
      <w:r w:rsidRPr="00C14229">
        <w:rPr>
          <w:rFonts w:ascii="Microsoft YaHei UI" w:eastAsia="Microsoft YaHei UI" w:hAnsi="Microsoft YaHei UI" w:cs="宋体" w:hint="eastAsia"/>
          <w:b/>
          <w:bCs/>
          <w:color w:val="FF6827"/>
          <w:spacing w:val="8"/>
          <w:kern w:val="0"/>
          <w:szCs w:val="21"/>
        </w:rPr>
        <w:t>篇幅一般以12000～18000字为宜</w:t>
      </w:r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，重要的可达25000字。</w:t>
      </w:r>
    </w:p>
    <w:p w14:paraId="0A54BC43" w14:textId="5752A58F" w:rsidR="00C14229" w:rsidRPr="00C14229" w:rsidRDefault="00C14229" w:rsidP="00C14229">
      <w:pPr>
        <w:widowControl/>
        <w:snapToGrid w:val="0"/>
        <w:ind w:firstLineChars="200" w:firstLine="452"/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</w:pPr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二、</w:t>
      </w:r>
      <w:r w:rsidRPr="00C14229">
        <w:rPr>
          <w:rFonts w:ascii="Microsoft YaHei UI" w:eastAsia="Microsoft YaHei UI" w:hAnsi="Microsoft YaHei UI" w:cs="宋体" w:hint="eastAsia"/>
          <w:b/>
          <w:bCs/>
          <w:color w:val="FF6827"/>
          <w:spacing w:val="8"/>
          <w:kern w:val="0"/>
          <w:szCs w:val="21"/>
        </w:rPr>
        <w:t>稿件发表，一律不收取任何费用。</w:t>
      </w:r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来稿以质选稿，择优录用。为保证文稿学术质量，用稿实行</w:t>
      </w:r>
      <w:proofErr w:type="gramStart"/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专家双</w:t>
      </w:r>
      <w:proofErr w:type="gramEnd"/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匿名评审制、学术不端审查制和编辑三审制。</w:t>
      </w:r>
    </w:p>
    <w:p w14:paraId="6FC7028C" w14:textId="3AFD3925" w:rsidR="00C14229" w:rsidRPr="00C14229" w:rsidRDefault="00C14229" w:rsidP="00C14229">
      <w:pPr>
        <w:widowControl/>
        <w:snapToGrid w:val="0"/>
        <w:ind w:firstLineChars="200" w:firstLine="452"/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</w:pPr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三、来稿论述（叙述）符合专业规范，行文遵循国际公认的学术规范。引用他人成说均采用夹注加以注明，即引文后加括号说明作者、出版年份及页码。引文详细出处作为参考文献列于文尾，格式为：作者、出版年份、书名（或文章名）、译者、出版地点、出版单位（或期刊名或报纸名）。参考文献按作者姓氏的第一个拼音字母依A—Z顺序分中、英文两部分排列。英文书名（或期刊名或报纸名）用斜体。作者本人的注释均采用当页脚注，用①②③④⑤……标明。</w:t>
      </w:r>
    </w:p>
    <w:p w14:paraId="40B99524" w14:textId="22134824" w:rsidR="00C14229" w:rsidRPr="00C14229" w:rsidRDefault="00C14229" w:rsidP="00C14229">
      <w:pPr>
        <w:widowControl/>
        <w:snapToGrid w:val="0"/>
        <w:ind w:firstLineChars="200" w:firstLine="452"/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</w:pPr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四、稿件正文标题下分别是作者、摘要、关键词、作者简介。作者应将标题、作者名</w:t>
      </w:r>
      <w:r w:rsidR="00BE5CF7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、</w:t>
      </w:r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关键词</w:t>
      </w:r>
      <w:r w:rsidR="00BE5CF7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等</w:t>
      </w:r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译成英文，同时提供150词左右的英文摘要。</w:t>
      </w:r>
    </w:p>
    <w:p w14:paraId="2A9B6FA7" w14:textId="7307B7BA" w:rsidR="00C14229" w:rsidRPr="00C14229" w:rsidRDefault="00C14229" w:rsidP="00C14229">
      <w:pPr>
        <w:widowControl/>
        <w:snapToGrid w:val="0"/>
        <w:ind w:firstLineChars="200" w:firstLine="452"/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</w:pPr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五、文稿正文层次最多为5级，其序号可采用一、（一）、1、（1）、1），不宜用①。</w:t>
      </w:r>
    </w:p>
    <w:p w14:paraId="281730E3" w14:textId="0A2052D5" w:rsidR="00C14229" w:rsidRPr="00C14229" w:rsidRDefault="00C14229" w:rsidP="00C14229">
      <w:pPr>
        <w:widowControl/>
        <w:snapToGrid w:val="0"/>
        <w:ind w:firstLineChars="200" w:firstLine="452"/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</w:pPr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六、来稿中的图表清晰，符合出版质量要求。</w:t>
      </w:r>
    </w:p>
    <w:p w14:paraId="1CBB386D" w14:textId="15167D63" w:rsidR="00C14229" w:rsidRPr="00C14229" w:rsidRDefault="00C14229" w:rsidP="00C14229">
      <w:pPr>
        <w:widowControl/>
        <w:snapToGrid w:val="0"/>
        <w:ind w:firstLineChars="200" w:firstLine="452"/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</w:pPr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七、来稿需在文末标注作者的工作单位全称、详细通信地址、联系电话、邮政编码，并对作者简要介绍，包括姓名、职称、学位、研究方向等。</w:t>
      </w:r>
    </w:p>
    <w:p w14:paraId="55707DC5" w14:textId="1AD507CC" w:rsidR="00C14229" w:rsidRPr="00C14229" w:rsidRDefault="00C14229" w:rsidP="00C14229">
      <w:pPr>
        <w:widowControl/>
        <w:snapToGrid w:val="0"/>
        <w:ind w:firstLineChars="200" w:firstLine="452"/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</w:pPr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八、本刊重视对</w:t>
      </w:r>
      <w:r w:rsidRPr="00C14229">
        <w:rPr>
          <w:rFonts w:ascii="Microsoft YaHei UI" w:eastAsia="Microsoft YaHei UI" w:hAnsi="Microsoft YaHei UI" w:cs="宋体" w:hint="eastAsia"/>
          <w:b/>
          <w:bCs/>
          <w:color w:val="FF6827"/>
          <w:spacing w:val="8"/>
          <w:kern w:val="0"/>
          <w:szCs w:val="21"/>
        </w:rPr>
        <w:t>中国当下社会工作发展问题的讨论，及各领域社会工作实践行动的研究</w:t>
      </w:r>
      <w:r w:rsidRPr="00C14229">
        <w:rPr>
          <w:rFonts w:ascii="Microsoft YaHei UI" w:eastAsia="Microsoft YaHei UI" w:hAnsi="Microsoft YaHei UI" w:cs="宋体" w:hint="eastAsia"/>
          <w:color w:val="FF6827"/>
          <w:spacing w:val="8"/>
          <w:kern w:val="0"/>
          <w:szCs w:val="21"/>
        </w:rPr>
        <w:t>，</w:t>
      </w:r>
      <w:r w:rsidRPr="00C14229">
        <w:rPr>
          <w:rFonts w:ascii="Microsoft YaHei UI" w:eastAsia="Microsoft YaHei UI" w:hAnsi="Microsoft YaHei UI" w:cs="宋体" w:hint="eastAsia"/>
          <w:b/>
          <w:bCs/>
          <w:color w:val="FF6827"/>
          <w:spacing w:val="8"/>
          <w:kern w:val="0"/>
          <w:szCs w:val="21"/>
        </w:rPr>
        <w:t>期望有专家学者就相关专题与本刊合作。</w:t>
      </w:r>
    </w:p>
    <w:p w14:paraId="5795D60B" w14:textId="7998E5DD" w:rsidR="00C14229" w:rsidRPr="00C14229" w:rsidRDefault="00C14229" w:rsidP="00C14229">
      <w:pPr>
        <w:widowControl/>
        <w:snapToGrid w:val="0"/>
        <w:ind w:firstLineChars="200" w:firstLine="452"/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</w:pPr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九、本刊有修改删节文章的权力，</w:t>
      </w:r>
      <w:proofErr w:type="gramStart"/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凡投本刊</w:t>
      </w:r>
      <w:proofErr w:type="gramEnd"/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者被视为认同这一规则。不同意删改者，请务必在文中声明。</w:t>
      </w:r>
    </w:p>
    <w:p w14:paraId="2A4137EB" w14:textId="79B7376F" w:rsidR="00C14229" w:rsidRPr="00C14229" w:rsidRDefault="00C14229" w:rsidP="00C14229">
      <w:pPr>
        <w:widowControl/>
        <w:snapToGrid w:val="0"/>
        <w:ind w:firstLineChars="200" w:firstLine="452"/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</w:pPr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十、本刊刊登的所有文章均交由电子期刊出版，无意愿者请注明，否则，视为同意。</w:t>
      </w:r>
    </w:p>
    <w:p w14:paraId="230AF6A2" w14:textId="04D689C0" w:rsidR="00C14229" w:rsidRPr="00C14229" w:rsidRDefault="00C14229" w:rsidP="00C14229">
      <w:pPr>
        <w:widowControl/>
        <w:snapToGrid w:val="0"/>
        <w:ind w:firstLineChars="200" w:firstLine="452"/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</w:pPr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十一、文章一经发表，版权即为本刊所有，欢迎以各种形式转载、译介和引用，但必须遵照《中华人民共和国著作权法》及有关国际法规。</w:t>
      </w:r>
    </w:p>
    <w:p w14:paraId="76A46A88" w14:textId="356F37EF" w:rsidR="00C14229" w:rsidRPr="00C14229" w:rsidRDefault="00C14229" w:rsidP="00C14229">
      <w:pPr>
        <w:widowControl/>
        <w:snapToGrid w:val="0"/>
        <w:ind w:firstLineChars="200" w:firstLine="452"/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</w:pPr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十二、来稿请邮电</w:t>
      </w:r>
      <w:proofErr w:type="gramStart"/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子或邮纸质</w:t>
      </w:r>
      <w:proofErr w:type="gramEnd"/>
      <w:r w:rsidRPr="00C14229">
        <w:rPr>
          <w:rFonts w:ascii="Microsoft YaHei UI" w:eastAsia="Microsoft YaHei UI" w:hAnsi="Microsoft YaHei UI" w:cs="宋体" w:hint="eastAsia"/>
          <w:color w:val="000000"/>
          <w:spacing w:val="8"/>
          <w:kern w:val="0"/>
          <w:szCs w:val="21"/>
        </w:rPr>
        <w:t>的文本。</w:t>
      </w:r>
    </w:p>
    <w:p w14:paraId="1C97E0C4" w14:textId="06C1939C" w:rsidR="00C14229" w:rsidRPr="00C14229" w:rsidRDefault="00C14229" w:rsidP="00C14229">
      <w:pPr>
        <w:widowControl/>
        <w:snapToGrid w:val="0"/>
        <w:ind w:firstLineChars="200" w:firstLine="454"/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</w:pPr>
      <w:r w:rsidRPr="00C14229">
        <w:rPr>
          <w:rFonts w:ascii="宋体" w:eastAsia="宋体" w:hAnsi="宋体" w:cs="宋体" w:hint="eastAsia"/>
          <w:b/>
          <w:bCs/>
          <w:color w:val="021EAA"/>
          <w:spacing w:val="8"/>
          <w:kern w:val="0"/>
          <w:szCs w:val="21"/>
        </w:rPr>
        <w:t>投稿邮箱：</w:t>
      </w:r>
      <w:r w:rsidRPr="00C14229">
        <w:rPr>
          <w:rFonts w:ascii="Microsoft YaHei UI" w:eastAsia="Microsoft YaHei UI" w:hAnsi="Microsoft YaHei UI" w:cs="宋体" w:hint="eastAsia"/>
          <w:b/>
          <w:bCs/>
          <w:color w:val="021EAA"/>
          <w:spacing w:val="8"/>
          <w:kern w:val="0"/>
          <w:szCs w:val="21"/>
        </w:rPr>
        <w:t> socialwork2003@163.com（或网站投稿系统投稿）</w:t>
      </w:r>
    </w:p>
    <w:p w14:paraId="09966E56" w14:textId="561F709F" w:rsidR="00C14229" w:rsidRPr="00C14229" w:rsidRDefault="00C14229" w:rsidP="00C14229">
      <w:pPr>
        <w:widowControl/>
        <w:snapToGrid w:val="0"/>
        <w:ind w:firstLineChars="200" w:firstLine="454"/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</w:pPr>
      <w:r w:rsidRPr="00C14229">
        <w:rPr>
          <w:rFonts w:ascii="宋体" w:eastAsia="宋体" w:hAnsi="宋体" w:cs="宋体" w:hint="eastAsia"/>
          <w:b/>
          <w:bCs/>
          <w:color w:val="000000"/>
          <w:spacing w:val="8"/>
          <w:kern w:val="0"/>
          <w:szCs w:val="21"/>
        </w:rPr>
        <w:t>通讯地址</w:t>
      </w:r>
      <w:r w:rsidRPr="00C14229">
        <w:rPr>
          <w:rFonts w:ascii="Microsoft YaHei UI" w:eastAsia="Microsoft YaHei UI" w:hAnsi="Microsoft YaHei UI" w:cs="宋体" w:hint="eastAsia"/>
          <w:b/>
          <w:bCs/>
          <w:color w:val="000000"/>
          <w:spacing w:val="8"/>
          <w:kern w:val="0"/>
          <w:szCs w:val="21"/>
        </w:rPr>
        <w:t>: 江西省南昌市赣江南大道1266号</w:t>
      </w:r>
      <w:r>
        <w:rPr>
          <w:rFonts w:ascii="Microsoft YaHei UI" w:eastAsia="Microsoft YaHei UI" w:hAnsi="Microsoft YaHei UI" w:cs="宋体"/>
          <w:b/>
          <w:bCs/>
          <w:color w:val="000000"/>
          <w:spacing w:val="8"/>
          <w:kern w:val="0"/>
          <w:szCs w:val="21"/>
        </w:rPr>
        <w:t>2013</w:t>
      </w:r>
      <w:r w:rsidRPr="00C14229">
        <w:rPr>
          <w:rFonts w:ascii="Microsoft YaHei UI" w:eastAsia="Microsoft YaHei UI" w:hAnsi="Microsoft YaHei UI" w:cs="宋体" w:hint="eastAsia"/>
          <w:b/>
          <w:bCs/>
          <w:color w:val="000000"/>
          <w:spacing w:val="8"/>
          <w:kern w:val="0"/>
          <w:szCs w:val="21"/>
        </w:rPr>
        <w:t>室《社会工作》编辑部</w:t>
      </w:r>
    </w:p>
    <w:p w14:paraId="6B139662" w14:textId="77777777" w:rsidR="00C14229" w:rsidRPr="00C14229" w:rsidRDefault="00C14229" w:rsidP="00C14229">
      <w:pPr>
        <w:widowControl/>
        <w:snapToGrid w:val="0"/>
        <w:ind w:firstLineChars="200" w:firstLine="454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4"/>
          <w:szCs w:val="24"/>
        </w:rPr>
      </w:pPr>
      <w:r w:rsidRPr="00C14229">
        <w:rPr>
          <w:rFonts w:ascii="宋体" w:eastAsia="宋体" w:hAnsi="宋体" w:cs="宋体" w:hint="eastAsia"/>
          <w:b/>
          <w:bCs/>
          <w:color w:val="3E3E3E"/>
          <w:spacing w:val="8"/>
          <w:kern w:val="0"/>
          <w:szCs w:val="21"/>
        </w:rPr>
        <w:t>邮</w:t>
      </w:r>
      <w:r w:rsidRPr="00C14229">
        <w:rPr>
          <w:rFonts w:ascii="Microsoft YaHei UI" w:eastAsia="Microsoft YaHei UI" w:hAnsi="Microsoft YaHei UI" w:cs="宋体" w:hint="eastAsia"/>
          <w:b/>
          <w:bCs/>
          <w:color w:val="3E3E3E"/>
          <w:spacing w:val="8"/>
          <w:kern w:val="0"/>
          <w:szCs w:val="21"/>
        </w:rPr>
        <w:t> </w:t>
      </w:r>
      <w:r w:rsidRPr="00C14229">
        <w:rPr>
          <w:rFonts w:ascii="宋体" w:eastAsia="宋体" w:hAnsi="宋体" w:cs="宋体" w:hint="eastAsia"/>
          <w:b/>
          <w:bCs/>
          <w:color w:val="3E3E3E"/>
          <w:spacing w:val="8"/>
          <w:kern w:val="0"/>
          <w:szCs w:val="21"/>
        </w:rPr>
        <w:t>编</w:t>
      </w:r>
      <w:r w:rsidRPr="00C14229">
        <w:rPr>
          <w:rFonts w:ascii="Microsoft YaHei UI" w:eastAsia="Microsoft YaHei UI" w:hAnsi="Microsoft YaHei UI" w:cs="宋体" w:hint="eastAsia"/>
          <w:b/>
          <w:bCs/>
          <w:color w:val="3E3E3E"/>
          <w:spacing w:val="8"/>
          <w:kern w:val="0"/>
          <w:szCs w:val="21"/>
        </w:rPr>
        <w:t>: 330046</w:t>
      </w:r>
    </w:p>
    <w:p w14:paraId="697D0FD5" w14:textId="77777777" w:rsidR="00C14229" w:rsidRPr="00C14229" w:rsidRDefault="00C14229" w:rsidP="00C14229">
      <w:pPr>
        <w:widowControl/>
        <w:snapToGrid w:val="0"/>
        <w:ind w:firstLineChars="200" w:firstLine="454"/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4"/>
          <w:szCs w:val="24"/>
        </w:rPr>
      </w:pPr>
      <w:r w:rsidRPr="00C14229">
        <w:rPr>
          <w:rFonts w:ascii="宋体" w:eastAsia="宋体" w:hAnsi="宋体" w:cs="宋体" w:hint="eastAsia"/>
          <w:b/>
          <w:bCs/>
          <w:color w:val="3E3E3E"/>
          <w:spacing w:val="8"/>
          <w:kern w:val="0"/>
          <w:szCs w:val="21"/>
        </w:rPr>
        <w:t>电</w:t>
      </w:r>
      <w:r w:rsidRPr="00C14229">
        <w:rPr>
          <w:rFonts w:ascii="Microsoft YaHei UI" w:eastAsia="Microsoft YaHei UI" w:hAnsi="Microsoft YaHei UI" w:cs="宋体" w:hint="eastAsia"/>
          <w:b/>
          <w:bCs/>
          <w:color w:val="3E3E3E"/>
          <w:spacing w:val="8"/>
          <w:kern w:val="0"/>
          <w:szCs w:val="21"/>
        </w:rPr>
        <w:t> </w:t>
      </w:r>
      <w:r w:rsidRPr="00C14229">
        <w:rPr>
          <w:rFonts w:ascii="宋体" w:eastAsia="宋体" w:hAnsi="宋体" w:cs="宋体" w:hint="eastAsia"/>
          <w:b/>
          <w:bCs/>
          <w:color w:val="3E3E3E"/>
          <w:spacing w:val="8"/>
          <w:kern w:val="0"/>
          <w:szCs w:val="21"/>
        </w:rPr>
        <w:t>话</w:t>
      </w:r>
      <w:r w:rsidRPr="00C14229">
        <w:rPr>
          <w:rFonts w:ascii="Microsoft YaHei UI" w:eastAsia="Microsoft YaHei UI" w:hAnsi="Microsoft YaHei UI" w:cs="宋体" w:hint="eastAsia"/>
          <w:b/>
          <w:bCs/>
          <w:color w:val="3E3E3E"/>
          <w:spacing w:val="8"/>
          <w:kern w:val="0"/>
          <w:szCs w:val="21"/>
        </w:rPr>
        <w:t>: 0791-86252487</w:t>
      </w:r>
    </w:p>
    <w:sectPr w:rsidR="00C14229" w:rsidRPr="00C14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9434F" w14:textId="77777777" w:rsidR="00F77DA3" w:rsidRDefault="00F77DA3" w:rsidP="00C14229">
      <w:r>
        <w:separator/>
      </w:r>
    </w:p>
  </w:endnote>
  <w:endnote w:type="continuationSeparator" w:id="0">
    <w:p w14:paraId="7895F5FF" w14:textId="77777777" w:rsidR="00F77DA3" w:rsidRDefault="00F77DA3" w:rsidP="00C1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0B6BC" w14:textId="77777777" w:rsidR="00F77DA3" w:rsidRDefault="00F77DA3" w:rsidP="00C14229">
      <w:r>
        <w:separator/>
      </w:r>
    </w:p>
  </w:footnote>
  <w:footnote w:type="continuationSeparator" w:id="0">
    <w:p w14:paraId="0422A4CC" w14:textId="77777777" w:rsidR="00F77DA3" w:rsidRDefault="00F77DA3" w:rsidP="00C14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13"/>
    <w:rsid w:val="001E6CF9"/>
    <w:rsid w:val="002F5B13"/>
    <w:rsid w:val="005E6EDA"/>
    <w:rsid w:val="009C7FEF"/>
    <w:rsid w:val="00BE5CF7"/>
    <w:rsid w:val="00C14229"/>
    <w:rsid w:val="00C73FB7"/>
    <w:rsid w:val="00F7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F7BE1"/>
  <w15:chartTrackingRefBased/>
  <w15:docId w15:val="{8843637C-BD26-4D83-A7BC-3C8ED54B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142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2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22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14229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C142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14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方文</dc:creator>
  <cp:keywords/>
  <dc:description/>
  <cp:lastModifiedBy>白 方文</cp:lastModifiedBy>
  <cp:revision>3</cp:revision>
  <dcterms:created xsi:type="dcterms:W3CDTF">2020-12-08T11:13:00Z</dcterms:created>
  <dcterms:modified xsi:type="dcterms:W3CDTF">2020-12-08T11:17:00Z</dcterms:modified>
</cp:coreProperties>
</file>