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2F" w:rsidRPr="00287032" w:rsidRDefault="00287032" w:rsidP="00287032">
      <w:pPr>
        <w:spacing w:line="360" w:lineRule="auto"/>
        <w:ind w:firstLineChars="200" w:firstLine="482"/>
        <w:textAlignment w:val="baseline"/>
        <w:rPr>
          <w:b/>
          <w:bCs/>
          <w:sz w:val="24"/>
        </w:rPr>
      </w:pPr>
      <w:r w:rsidRPr="00287032">
        <w:rPr>
          <w:b/>
          <w:bCs/>
          <w:sz w:val="24"/>
        </w:rPr>
        <w:t>贺东昌</w:t>
      </w:r>
      <w:r w:rsidR="00D23646" w:rsidRPr="00287032">
        <w:rPr>
          <w:b/>
          <w:bCs/>
          <w:sz w:val="24"/>
        </w:rPr>
        <w:t>专家</w:t>
      </w:r>
      <w:r w:rsidR="00A9322F" w:rsidRPr="00287032">
        <w:rPr>
          <w:b/>
          <w:bCs/>
          <w:sz w:val="24"/>
        </w:rPr>
        <w:t>：</w:t>
      </w:r>
    </w:p>
    <w:p w:rsidR="00A9322F" w:rsidRPr="00287032" w:rsidRDefault="00A9322F" w:rsidP="001616C5">
      <w:pPr>
        <w:spacing w:line="360" w:lineRule="auto"/>
        <w:ind w:firstLineChars="200" w:firstLine="480"/>
        <w:jc w:val="left"/>
        <w:textAlignment w:val="baseline"/>
        <w:rPr>
          <w:sz w:val="24"/>
        </w:rPr>
      </w:pPr>
      <w:r w:rsidRPr="00287032">
        <w:rPr>
          <w:sz w:val="24"/>
        </w:rPr>
        <w:t>贺东昌，</w:t>
      </w:r>
      <w:r w:rsidR="00287032" w:rsidRPr="00287032">
        <w:rPr>
          <w:sz w:val="24"/>
        </w:rPr>
        <w:t>男，</w:t>
      </w:r>
      <w:r w:rsidR="00287032" w:rsidRPr="00287032">
        <w:rPr>
          <w:sz w:val="24"/>
        </w:rPr>
        <w:t>1960</w:t>
      </w:r>
      <w:r w:rsidR="00287032" w:rsidRPr="00287032">
        <w:rPr>
          <w:sz w:val="24"/>
        </w:rPr>
        <w:t>年</w:t>
      </w:r>
      <w:r w:rsidR="00287032">
        <w:rPr>
          <w:rFonts w:hint="eastAsia"/>
          <w:sz w:val="24"/>
        </w:rPr>
        <w:t>出</w:t>
      </w:r>
      <w:r w:rsidR="00287032" w:rsidRPr="00287032">
        <w:rPr>
          <w:sz w:val="24"/>
        </w:rPr>
        <w:t>生，</w:t>
      </w:r>
      <w:r w:rsidR="0025786B" w:rsidRPr="00287032">
        <w:rPr>
          <w:sz w:val="24"/>
        </w:rPr>
        <w:t>山西河津人，</w:t>
      </w:r>
      <w:r w:rsidRPr="00287032">
        <w:rPr>
          <w:sz w:val="24"/>
        </w:rPr>
        <w:t>中共党员，</w:t>
      </w:r>
      <w:r w:rsidR="0025786B" w:rsidRPr="00287032">
        <w:rPr>
          <w:sz w:val="24"/>
        </w:rPr>
        <w:t>山西农业大学（山西</w:t>
      </w:r>
      <w:r w:rsidR="008E40A4" w:rsidRPr="00287032">
        <w:rPr>
          <w:sz w:val="24"/>
        </w:rPr>
        <w:t>省</w:t>
      </w:r>
      <w:r w:rsidR="0025786B" w:rsidRPr="00287032">
        <w:rPr>
          <w:sz w:val="24"/>
        </w:rPr>
        <w:t>农</w:t>
      </w:r>
      <w:r w:rsidR="008E40A4" w:rsidRPr="00287032">
        <w:rPr>
          <w:sz w:val="24"/>
        </w:rPr>
        <w:t>业</w:t>
      </w:r>
      <w:r w:rsidR="0025786B" w:rsidRPr="00287032">
        <w:rPr>
          <w:sz w:val="24"/>
        </w:rPr>
        <w:t>科</w:t>
      </w:r>
      <w:r w:rsidR="008E40A4" w:rsidRPr="00287032">
        <w:rPr>
          <w:sz w:val="24"/>
        </w:rPr>
        <w:t>学</w:t>
      </w:r>
      <w:r w:rsidR="0025786B" w:rsidRPr="00287032">
        <w:rPr>
          <w:sz w:val="24"/>
        </w:rPr>
        <w:t>院）</w:t>
      </w:r>
      <w:r w:rsidRPr="00287032">
        <w:rPr>
          <w:sz w:val="24"/>
        </w:rPr>
        <w:t>研究员，</w:t>
      </w:r>
      <w:r w:rsidR="00774ECE" w:rsidRPr="00287032">
        <w:rPr>
          <w:rFonts w:ascii="宋体" w:hAnsi="宋体"/>
          <w:sz w:val="24"/>
        </w:rPr>
        <w:t>国务院政府特殊津贴</w:t>
      </w:r>
      <w:r w:rsidR="00774ECE">
        <w:rPr>
          <w:rFonts w:ascii="宋体" w:hAnsi="宋体" w:hint="eastAsia"/>
          <w:sz w:val="24"/>
        </w:rPr>
        <w:t>专家</w:t>
      </w:r>
      <w:r w:rsidR="00774ECE">
        <w:rPr>
          <w:rFonts w:ascii="宋体" w:hAnsi="宋体"/>
          <w:sz w:val="24"/>
        </w:rPr>
        <w:t>，</w:t>
      </w:r>
      <w:r w:rsidRPr="00287032">
        <w:rPr>
          <w:sz w:val="24"/>
        </w:rPr>
        <w:t>中国畜牧兽医学会理事、高级会员，国家生猪创新战略联盟理事长，</w:t>
      </w:r>
      <w:r w:rsidRPr="00F140E4">
        <w:rPr>
          <w:sz w:val="24"/>
        </w:rPr>
        <w:t>山西省畜牧兽医学会副理事长</w:t>
      </w:r>
      <w:r w:rsidR="008E40A4" w:rsidRPr="00287032">
        <w:rPr>
          <w:sz w:val="24"/>
        </w:rPr>
        <w:t>，山西生猪产业体系首席专家，生猪安全生产山西省创新团队首席专家。</w:t>
      </w:r>
      <w:r w:rsidR="00D23646" w:rsidRPr="00287032">
        <w:rPr>
          <w:sz w:val="24"/>
        </w:rPr>
        <w:t>先后荣获</w:t>
      </w:r>
      <w:r w:rsidR="008E40A4" w:rsidRPr="00DE50FE">
        <w:rPr>
          <w:rFonts w:ascii="宋体" w:hAnsi="宋体"/>
          <w:sz w:val="24"/>
        </w:rPr>
        <w:t>“新世纪学术技术带头人</w:t>
      </w:r>
      <w:r w:rsidRPr="00DE50FE">
        <w:rPr>
          <w:rFonts w:ascii="宋体" w:hAnsi="宋体"/>
          <w:sz w:val="24"/>
        </w:rPr>
        <w:t>333人才工程</w:t>
      </w:r>
      <w:r w:rsidR="00C37C60" w:rsidRPr="00DE50FE">
        <w:rPr>
          <w:rFonts w:ascii="宋体" w:hAnsi="宋体"/>
          <w:sz w:val="24"/>
        </w:rPr>
        <w:t>”</w:t>
      </w:r>
      <w:r w:rsidR="000355F5" w:rsidRPr="00DE50FE">
        <w:rPr>
          <w:rFonts w:ascii="宋体" w:hAnsi="宋体" w:hint="eastAsia"/>
          <w:sz w:val="24"/>
        </w:rPr>
        <w:t>省级人选</w:t>
      </w:r>
      <w:r w:rsidRPr="00DE50FE">
        <w:rPr>
          <w:rFonts w:ascii="宋体" w:hAnsi="宋体"/>
          <w:sz w:val="24"/>
        </w:rPr>
        <w:t>，</w:t>
      </w:r>
      <w:r w:rsidRPr="00287032">
        <w:rPr>
          <w:rFonts w:ascii="宋体" w:hAnsi="宋体"/>
          <w:sz w:val="24"/>
        </w:rPr>
        <w:t>山西省“五一”</w:t>
      </w:r>
      <w:r w:rsidR="00DE50FE">
        <w:rPr>
          <w:rFonts w:ascii="宋体" w:hAnsi="宋体"/>
          <w:sz w:val="24"/>
        </w:rPr>
        <w:t>劳动奖章，山西省劳模，省直工委优秀党员</w:t>
      </w:r>
      <w:r w:rsidRPr="00287032">
        <w:rPr>
          <w:rFonts w:ascii="宋体" w:hAnsi="宋体"/>
          <w:sz w:val="24"/>
        </w:rPr>
        <w:t>等荣</w:t>
      </w:r>
      <w:r w:rsidRPr="00287032">
        <w:rPr>
          <w:sz w:val="24"/>
        </w:rPr>
        <w:t>誉称号。</w:t>
      </w:r>
    </w:p>
    <w:p w:rsidR="00A9322F" w:rsidRPr="00287032" w:rsidRDefault="008E40A4" w:rsidP="00AE3C98">
      <w:pPr>
        <w:overflowPunct w:val="0"/>
        <w:spacing w:line="360" w:lineRule="auto"/>
        <w:ind w:firstLineChars="200" w:firstLine="480"/>
        <w:textAlignment w:val="baseline"/>
        <w:rPr>
          <w:sz w:val="24"/>
        </w:rPr>
      </w:pPr>
      <w:r w:rsidRPr="00287032">
        <w:rPr>
          <w:sz w:val="24"/>
        </w:rPr>
        <w:t>从事生猪科研</w:t>
      </w:r>
      <w:r w:rsidR="00287032">
        <w:rPr>
          <w:rFonts w:hint="eastAsia"/>
          <w:sz w:val="24"/>
        </w:rPr>
        <w:t>3</w:t>
      </w:r>
      <w:r w:rsidR="00287032">
        <w:rPr>
          <w:sz w:val="24"/>
        </w:rPr>
        <w:t>0</w:t>
      </w:r>
      <w:r w:rsidRPr="00287032">
        <w:rPr>
          <w:sz w:val="24"/>
        </w:rPr>
        <w:t>多年来</w:t>
      </w:r>
      <w:r w:rsidR="00A9322F" w:rsidRPr="00287032">
        <w:rPr>
          <w:sz w:val="24"/>
        </w:rPr>
        <w:t>，先后主持和参加了国家及省部级科研项目</w:t>
      </w:r>
      <w:r w:rsidR="00A9322F" w:rsidRPr="00287032">
        <w:rPr>
          <w:sz w:val="24"/>
        </w:rPr>
        <w:t>16</w:t>
      </w:r>
      <w:r w:rsidR="00A9322F" w:rsidRPr="00287032">
        <w:rPr>
          <w:sz w:val="24"/>
        </w:rPr>
        <w:t>项。其中，国</w:t>
      </w:r>
      <w:r w:rsidR="00A9322F" w:rsidRPr="0007364C">
        <w:rPr>
          <w:sz w:val="24"/>
        </w:rPr>
        <w:t>家支撑项目</w:t>
      </w:r>
      <w:r w:rsidR="00A9322F" w:rsidRPr="0007364C">
        <w:rPr>
          <w:rFonts w:ascii="宋体" w:hAnsi="宋体"/>
          <w:sz w:val="24"/>
        </w:rPr>
        <w:t>“黄土高原退化草地植被恢复及草食畜生产关键技术研究与示范”</w:t>
      </w:r>
      <w:r w:rsidR="00A9322F" w:rsidRPr="00F140E4">
        <w:rPr>
          <w:rFonts w:ascii="宋体" w:hAnsi="宋体"/>
          <w:sz w:val="24"/>
        </w:rPr>
        <w:t>首席专家</w:t>
      </w:r>
      <w:r w:rsidR="00B6028C">
        <w:rPr>
          <w:rFonts w:ascii="宋体" w:hAnsi="宋体" w:hint="eastAsia"/>
          <w:sz w:val="24"/>
        </w:rPr>
        <w:t>，</w:t>
      </w:r>
      <w:r w:rsidR="00A9322F" w:rsidRPr="00B6028C">
        <w:rPr>
          <w:rFonts w:ascii="宋体" w:hAnsi="宋体"/>
          <w:sz w:val="24"/>
        </w:rPr>
        <w:t>主持国家“十二五”</w:t>
      </w:r>
      <w:r w:rsidR="00A9322F" w:rsidRPr="00287032">
        <w:rPr>
          <w:sz w:val="24"/>
        </w:rPr>
        <w:t>863</w:t>
      </w:r>
      <w:r w:rsidR="00A9322F" w:rsidRPr="00287032">
        <w:rPr>
          <w:sz w:val="24"/>
        </w:rPr>
        <w:t>高科技项目子课题</w:t>
      </w:r>
      <w:r w:rsidR="00A9322F" w:rsidRPr="00287032">
        <w:rPr>
          <w:sz w:val="24"/>
        </w:rPr>
        <w:t>1</w:t>
      </w:r>
      <w:r w:rsidR="00A9322F" w:rsidRPr="00287032">
        <w:rPr>
          <w:sz w:val="24"/>
        </w:rPr>
        <w:t>项</w:t>
      </w:r>
      <w:r w:rsidR="00B6028C">
        <w:rPr>
          <w:rFonts w:hint="eastAsia"/>
          <w:sz w:val="24"/>
        </w:rPr>
        <w:t>，</w:t>
      </w:r>
      <w:r w:rsidR="00A9322F" w:rsidRPr="00287032">
        <w:rPr>
          <w:sz w:val="24"/>
        </w:rPr>
        <w:t>科技部农业成果转化项目</w:t>
      </w:r>
      <w:r w:rsidR="00A9322F" w:rsidRPr="00287032">
        <w:rPr>
          <w:sz w:val="24"/>
        </w:rPr>
        <w:t>2</w:t>
      </w:r>
      <w:r w:rsidR="00A9322F" w:rsidRPr="00287032">
        <w:rPr>
          <w:sz w:val="24"/>
        </w:rPr>
        <w:t>项</w:t>
      </w:r>
      <w:r w:rsidR="00B6028C">
        <w:rPr>
          <w:rFonts w:hint="eastAsia"/>
          <w:sz w:val="24"/>
        </w:rPr>
        <w:t>，</w:t>
      </w:r>
      <w:r w:rsidR="00A9322F" w:rsidRPr="00287032">
        <w:rPr>
          <w:sz w:val="24"/>
        </w:rPr>
        <w:t>国家星火项目</w:t>
      </w:r>
      <w:r w:rsidR="00A9322F" w:rsidRPr="00287032">
        <w:rPr>
          <w:sz w:val="24"/>
        </w:rPr>
        <w:t>2</w:t>
      </w:r>
      <w:r w:rsidR="00A9322F" w:rsidRPr="00287032">
        <w:rPr>
          <w:sz w:val="24"/>
        </w:rPr>
        <w:t>项，省重大科技攻关</w:t>
      </w:r>
      <w:r w:rsidR="00B6028C">
        <w:rPr>
          <w:rFonts w:hint="eastAsia"/>
          <w:sz w:val="24"/>
        </w:rPr>
        <w:t>项目</w:t>
      </w:r>
      <w:r w:rsidR="00A9322F" w:rsidRPr="00287032">
        <w:rPr>
          <w:sz w:val="24"/>
        </w:rPr>
        <w:t>1</w:t>
      </w:r>
      <w:r w:rsidR="00A9322F" w:rsidRPr="00287032">
        <w:rPr>
          <w:sz w:val="24"/>
        </w:rPr>
        <w:t>项、省攻关</w:t>
      </w:r>
      <w:r w:rsidR="00B6028C">
        <w:rPr>
          <w:rFonts w:hint="eastAsia"/>
          <w:sz w:val="24"/>
        </w:rPr>
        <w:t>项目</w:t>
      </w:r>
      <w:r w:rsidR="00A9322F" w:rsidRPr="00287032">
        <w:rPr>
          <w:sz w:val="24"/>
        </w:rPr>
        <w:t>2</w:t>
      </w:r>
      <w:r w:rsidR="00A9322F" w:rsidRPr="00287032">
        <w:rPr>
          <w:sz w:val="24"/>
        </w:rPr>
        <w:t>项、省基金</w:t>
      </w:r>
      <w:r w:rsidR="00B6028C">
        <w:rPr>
          <w:rFonts w:hint="eastAsia"/>
          <w:sz w:val="24"/>
        </w:rPr>
        <w:t>项目</w:t>
      </w:r>
      <w:r w:rsidR="00A9322F" w:rsidRPr="00287032">
        <w:rPr>
          <w:sz w:val="24"/>
        </w:rPr>
        <w:t>2</w:t>
      </w:r>
      <w:r w:rsidR="00A9322F" w:rsidRPr="00287032">
        <w:rPr>
          <w:sz w:val="24"/>
        </w:rPr>
        <w:t>项</w:t>
      </w:r>
      <w:r w:rsidR="00B6028C">
        <w:rPr>
          <w:rFonts w:hint="eastAsia"/>
          <w:sz w:val="24"/>
        </w:rPr>
        <w:t>，</w:t>
      </w:r>
      <w:r w:rsidR="00A9322F" w:rsidRPr="00287032">
        <w:rPr>
          <w:sz w:val="24"/>
        </w:rPr>
        <w:t>参加国家级、省级科技项目</w:t>
      </w:r>
      <w:r w:rsidR="00B6028C">
        <w:rPr>
          <w:rFonts w:hint="eastAsia"/>
          <w:sz w:val="24"/>
        </w:rPr>
        <w:t>1</w:t>
      </w:r>
      <w:r w:rsidR="00B6028C">
        <w:rPr>
          <w:sz w:val="24"/>
        </w:rPr>
        <w:t>0</w:t>
      </w:r>
      <w:r w:rsidR="00A9322F" w:rsidRPr="00287032">
        <w:rPr>
          <w:sz w:val="24"/>
        </w:rPr>
        <w:t>余项。</w:t>
      </w:r>
      <w:r w:rsidR="001511F7" w:rsidRPr="00287032">
        <w:rPr>
          <w:sz w:val="24"/>
        </w:rPr>
        <w:t>获</w:t>
      </w:r>
      <w:r w:rsidR="00E66891" w:rsidRPr="00287032">
        <w:rPr>
          <w:sz w:val="24"/>
        </w:rPr>
        <w:t>11</w:t>
      </w:r>
      <w:r w:rsidR="001511F7" w:rsidRPr="00287032">
        <w:rPr>
          <w:sz w:val="24"/>
        </w:rPr>
        <w:t>项科技奖励</w:t>
      </w:r>
      <w:r w:rsidR="00B6028C">
        <w:rPr>
          <w:rFonts w:hint="eastAsia"/>
          <w:sz w:val="24"/>
        </w:rPr>
        <w:t>，</w:t>
      </w:r>
      <w:r w:rsidR="001511F7" w:rsidRPr="00287032">
        <w:rPr>
          <w:sz w:val="24"/>
        </w:rPr>
        <w:t>其中，省（部）科技进步一等奖</w:t>
      </w:r>
      <w:r w:rsidR="001511F7" w:rsidRPr="00287032">
        <w:rPr>
          <w:sz w:val="24"/>
        </w:rPr>
        <w:t>2</w:t>
      </w:r>
      <w:r w:rsidR="001511F7" w:rsidRPr="00287032">
        <w:rPr>
          <w:sz w:val="24"/>
        </w:rPr>
        <w:t>项</w:t>
      </w:r>
      <w:r w:rsidR="00B6028C">
        <w:rPr>
          <w:rFonts w:hint="eastAsia"/>
          <w:sz w:val="24"/>
        </w:rPr>
        <w:t>、</w:t>
      </w:r>
      <w:r w:rsidR="001511F7" w:rsidRPr="00287032">
        <w:rPr>
          <w:sz w:val="24"/>
        </w:rPr>
        <w:t>二等奖</w:t>
      </w:r>
      <w:r w:rsidR="00310BEC" w:rsidRPr="00287032">
        <w:rPr>
          <w:sz w:val="24"/>
        </w:rPr>
        <w:t>3</w:t>
      </w:r>
      <w:r w:rsidR="001511F7" w:rsidRPr="00287032">
        <w:rPr>
          <w:sz w:val="24"/>
        </w:rPr>
        <w:t>项</w:t>
      </w:r>
      <w:r w:rsidR="00B6028C">
        <w:rPr>
          <w:rFonts w:hint="eastAsia"/>
          <w:sz w:val="24"/>
        </w:rPr>
        <w:t>、</w:t>
      </w:r>
      <w:r w:rsidR="001511F7" w:rsidRPr="00287032">
        <w:rPr>
          <w:sz w:val="24"/>
        </w:rPr>
        <w:t>三等奖</w:t>
      </w:r>
      <w:r w:rsidR="00310BEC" w:rsidRPr="00287032">
        <w:rPr>
          <w:sz w:val="24"/>
        </w:rPr>
        <w:t>4</w:t>
      </w:r>
      <w:r w:rsidR="001511F7" w:rsidRPr="00287032">
        <w:rPr>
          <w:sz w:val="24"/>
        </w:rPr>
        <w:t>项，农</w:t>
      </w:r>
      <w:r w:rsidR="00B6028C">
        <w:rPr>
          <w:rFonts w:hint="eastAsia"/>
          <w:sz w:val="24"/>
        </w:rPr>
        <w:t>村</w:t>
      </w:r>
      <w:r w:rsidR="001511F7" w:rsidRPr="00287032">
        <w:rPr>
          <w:sz w:val="24"/>
        </w:rPr>
        <w:t>技</w:t>
      </w:r>
      <w:r w:rsidR="00B6028C">
        <w:rPr>
          <w:rFonts w:hint="eastAsia"/>
          <w:sz w:val="24"/>
        </w:rPr>
        <w:t>术</w:t>
      </w:r>
      <w:r w:rsidR="001511F7" w:rsidRPr="00287032">
        <w:rPr>
          <w:sz w:val="24"/>
        </w:rPr>
        <w:t>承包</w:t>
      </w:r>
      <w:r w:rsidR="00B6028C">
        <w:rPr>
          <w:rFonts w:hint="eastAsia"/>
          <w:sz w:val="24"/>
        </w:rPr>
        <w:t>奖</w:t>
      </w:r>
      <w:r w:rsidR="001511F7" w:rsidRPr="00287032">
        <w:rPr>
          <w:sz w:val="24"/>
        </w:rPr>
        <w:t>一等奖</w:t>
      </w:r>
      <w:r w:rsidR="00310BEC" w:rsidRPr="00287032">
        <w:rPr>
          <w:sz w:val="24"/>
        </w:rPr>
        <w:t>1</w:t>
      </w:r>
      <w:r w:rsidR="001511F7" w:rsidRPr="00287032">
        <w:rPr>
          <w:sz w:val="24"/>
        </w:rPr>
        <w:t>项</w:t>
      </w:r>
      <w:r w:rsidR="00B6028C">
        <w:rPr>
          <w:rFonts w:hint="eastAsia"/>
          <w:sz w:val="24"/>
        </w:rPr>
        <w:t>、</w:t>
      </w:r>
      <w:r w:rsidR="00310BEC" w:rsidRPr="00287032">
        <w:rPr>
          <w:sz w:val="24"/>
        </w:rPr>
        <w:t>二等奖</w:t>
      </w:r>
      <w:r w:rsidR="00310BEC" w:rsidRPr="00287032">
        <w:rPr>
          <w:sz w:val="24"/>
        </w:rPr>
        <w:t>1</w:t>
      </w:r>
      <w:r w:rsidR="00310BEC" w:rsidRPr="00287032">
        <w:rPr>
          <w:sz w:val="24"/>
        </w:rPr>
        <w:t>项</w:t>
      </w:r>
      <w:r w:rsidR="001511F7" w:rsidRPr="00287032">
        <w:rPr>
          <w:sz w:val="24"/>
        </w:rPr>
        <w:t>。</w:t>
      </w:r>
      <w:r w:rsidR="00B6028C" w:rsidRPr="00287032">
        <w:rPr>
          <w:sz w:val="24"/>
        </w:rPr>
        <w:t>发表论文</w:t>
      </w:r>
      <w:r w:rsidR="00B6028C" w:rsidRPr="00287032">
        <w:rPr>
          <w:sz w:val="24"/>
        </w:rPr>
        <w:t>50</w:t>
      </w:r>
      <w:r w:rsidR="00B6028C" w:rsidRPr="00287032">
        <w:rPr>
          <w:sz w:val="24"/>
        </w:rPr>
        <w:t>多篇，主编论著</w:t>
      </w:r>
      <w:r w:rsidR="00B6028C" w:rsidRPr="00287032">
        <w:rPr>
          <w:sz w:val="24"/>
        </w:rPr>
        <w:t>4</w:t>
      </w:r>
      <w:r w:rsidR="00B6028C" w:rsidRPr="00287032">
        <w:rPr>
          <w:sz w:val="24"/>
        </w:rPr>
        <w:t>部</w:t>
      </w:r>
      <w:r w:rsidR="00B6028C">
        <w:rPr>
          <w:rFonts w:hint="eastAsia"/>
          <w:sz w:val="24"/>
        </w:rPr>
        <w:t>。</w:t>
      </w:r>
    </w:p>
    <w:p w:rsidR="00C1414B" w:rsidRPr="00287032" w:rsidRDefault="00E66891" w:rsidP="001616C5">
      <w:pPr>
        <w:pStyle w:val="a5"/>
        <w:spacing w:before="0" w:beforeAutospacing="0" w:after="0" w:afterAutospacing="0" w:line="360" w:lineRule="auto"/>
        <w:ind w:firstLineChars="200" w:firstLine="480"/>
        <w:jc w:val="both"/>
        <w:textAlignment w:val="baseline"/>
        <w:rPr>
          <w:rFonts w:ascii="Times New Roman" w:hAnsi="Times New Roman" w:cs="Times New Roman"/>
        </w:rPr>
      </w:pPr>
      <w:r w:rsidRPr="00287032">
        <w:rPr>
          <w:rFonts w:ascii="Times New Roman" w:hAnsi="Times New Roman" w:cs="Times New Roman"/>
        </w:rPr>
        <w:t>主持培育</w:t>
      </w:r>
      <w:r w:rsidRPr="00287032">
        <w:rPr>
          <w:rFonts w:ascii="Times New Roman" w:hAnsi="Times New Roman" w:cs="Times New Roman"/>
          <w:kern w:val="2"/>
        </w:rPr>
        <w:t>的晋阳白猪新品系，</w:t>
      </w:r>
      <w:r w:rsidR="00C1414B" w:rsidRPr="00287032">
        <w:rPr>
          <w:rFonts w:ascii="Times New Roman" w:hAnsi="Times New Roman" w:cs="Times New Roman"/>
          <w:kern w:val="2"/>
        </w:rPr>
        <w:t>以梅山猪为第一母本系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C1414B" w:rsidRPr="00287032">
        <w:rPr>
          <w:rFonts w:ascii="Times New Roman" w:hAnsi="Times New Roman" w:cs="Times New Roman"/>
          <w:kern w:val="2"/>
        </w:rPr>
        <w:t>与外种猪汉普夏和大约克夏进行杂交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C1414B" w:rsidRPr="00287032">
        <w:rPr>
          <w:rFonts w:ascii="Times New Roman" w:hAnsi="Times New Roman" w:cs="Times New Roman"/>
          <w:kern w:val="2"/>
        </w:rPr>
        <w:t>采用继代选育和分子生物学相结合的方法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C1414B" w:rsidRPr="00287032">
        <w:rPr>
          <w:rFonts w:ascii="Times New Roman" w:hAnsi="Times New Roman" w:cs="Times New Roman"/>
          <w:kern w:val="2"/>
        </w:rPr>
        <w:t>培育出繁殖性能高、生长速度快、抗逆性强、肉品质好的优良瘦肉型母本系猪</w:t>
      </w:r>
      <w:r w:rsidR="002A27ED">
        <w:rPr>
          <w:rFonts w:ascii="Times New Roman" w:hAnsi="Times New Roman" w:cs="Times New Roman" w:hint="eastAsia"/>
          <w:kern w:val="2"/>
        </w:rPr>
        <w:t>；</w:t>
      </w:r>
      <w:r w:rsidR="00C1414B" w:rsidRPr="00287032">
        <w:rPr>
          <w:rFonts w:ascii="Times New Roman" w:hAnsi="Times New Roman" w:cs="Times New Roman"/>
          <w:kern w:val="2"/>
        </w:rPr>
        <w:t>180</w:t>
      </w:r>
      <w:r w:rsidR="00C1414B" w:rsidRPr="00287032">
        <w:rPr>
          <w:rFonts w:ascii="Times New Roman" w:hAnsi="Times New Roman" w:cs="Times New Roman"/>
          <w:kern w:val="2"/>
        </w:rPr>
        <w:t>日龄后备母猪个体质量达</w:t>
      </w:r>
      <w:r w:rsidR="00C1414B" w:rsidRPr="00287032">
        <w:rPr>
          <w:rFonts w:ascii="Times New Roman" w:hAnsi="Times New Roman" w:cs="Times New Roman"/>
          <w:kern w:val="2"/>
        </w:rPr>
        <w:t>91.87</w:t>
      </w:r>
      <w:bookmarkStart w:id="0" w:name="_GoBack"/>
      <w:r w:rsidR="002A27ED">
        <w:rPr>
          <w:rFonts w:ascii="Times New Roman" w:hAnsi="Times New Roman" w:cs="Times New Roman"/>
          <w:kern w:val="2"/>
        </w:rPr>
        <w:t xml:space="preserve"> </w:t>
      </w:r>
      <w:r w:rsidR="00C1414B" w:rsidRPr="00287032">
        <w:rPr>
          <w:rFonts w:ascii="Times New Roman" w:hAnsi="Times New Roman" w:cs="Times New Roman"/>
          <w:kern w:val="2"/>
        </w:rPr>
        <w:t>k</w:t>
      </w:r>
      <w:bookmarkEnd w:id="0"/>
      <w:r w:rsidR="00C1414B" w:rsidRPr="00287032">
        <w:rPr>
          <w:rFonts w:ascii="Times New Roman" w:hAnsi="Times New Roman" w:cs="Times New Roman"/>
          <w:kern w:val="2"/>
        </w:rPr>
        <w:t>g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C1414B" w:rsidRPr="00287032">
        <w:rPr>
          <w:rFonts w:ascii="Times New Roman" w:hAnsi="Times New Roman" w:cs="Times New Roman"/>
          <w:kern w:val="2"/>
        </w:rPr>
        <w:t>公猪</w:t>
      </w:r>
      <w:r w:rsidR="00C1414B" w:rsidRPr="00287032">
        <w:rPr>
          <w:rFonts w:ascii="Times New Roman" w:hAnsi="Times New Roman" w:cs="Times New Roman"/>
          <w:kern w:val="2"/>
        </w:rPr>
        <w:t>93.38</w:t>
      </w:r>
      <w:r w:rsidR="002A27ED">
        <w:rPr>
          <w:rFonts w:ascii="Times New Roman" w:hAnsi="Times New Roman" w:cs="Times New Roman"/>
          <w:kern w:val="2"/>
        </w:rPr>
        <w:t xml:space="preserve"> </w:t>
      </w:r>
      <w:r w:rsidR="00C1414B" w:rsidRPr="00287032">
        <w:rPr>
          <w:rFonts w:ascii="Times New Roman" w:hAnsi="Times New Roman" w:cs="Times New Roman"/>
          <w:kern w:val="2"/>
        </w:rPr>
        <w:t>kg</w:t>
      </w:r>
      <w:r w:rsidR="002A27ED">
        <w:rPr>
          <w:rFonts w:ascii="Times New Roman" w:hAnsi="Times New Roman" w:cs="Times New Roman" w:hint="eastAsia"/>
          <w:kern w:val="2"/>
        </w:rPr>
        <w:t>；</w:t>
      </w:r>
      <w:r w:rsidR="00C1414B" w:rsidRPr="00287032">
        <w:rPr>
          <w:rFonts w:ascii="Times New Roman" w:hAnsi="Times New Roman" w:cs="Times New Roman"/>
          <w:kern w:val="2"/>
        </w:rPr>
        <w:t>后备猪同胞肥育性能</w:t>
      </w:r>
      <w:r w:rsidR="002A27ED">
        <w:rPr>
          <w:rFonts w:ascii="Times New Roman" w:hAnsi="Times New Roman" w:cs="Times New Roman" w:hint="eastAsia"/>
          <w:kern w:val="2"/>
        </w:rPr>
        <w:t>（</w:t>
      </w:r>
      <w:r w:rsidR="00C1414B" w:rsidRPr="00287032">
        <w:rPr>
          <w:rFonts w:ascii="Times New Roman" w:hAnsi="Times New Roman" w:cs="Times New Roman"/>
          <w:kern w:val="2"/>
        </w:rPr>
        <w:t>体质量</w:t>
      </w:r>
      <w:r w:rsidR="00C1414B" w:rsidRPr="00287032">
        <w:rPr>
          <w:rFonts w:ascii="Times New Roman" w:hAnsi="Times New Roman" w:cs="Times New Roman"/>
          <w:kern w:val="2"/>
        </w:rPr>
        <w:t>20</w:t>
      </w:r>
      <w:r w:rsidR="002A27ED">
        <w:rPr>
          <w:rFonts w:cs="Times New Roman" w:hint="eastAsia"/>
          <w:kern w:val="2"/>
        </w:rPr>
        <w:t>～</w:t>
      </w:r>
      <w:r w:rsidR="00C1414B" w:rsidRPr="00287032">
        <w:rPr>
          <w:rFonts w:ascii="Times New Roman" w:hAnsi="Times New Roman" w:cs="Times New Roman"/>
          <w:kern w:val="2"/>
        </w:rPr>
        <w:t>90</w:t>
      </w:r>
      <w:r w:rsidR="002A27ED">
        <w:rPr>
          <w:rFonts w:ascii="Times New Roman" w:hAnsi="Times New Roman" w:cs="Times New Roman"/>
          <w:kern w:val="2"/>
        </w:rPr>
        <w:t xml:space="preserve"> </w:t>
      </w:r>
      <w:r w:rsidR="00C1414B" w:rsidRPr="00287032">
        <w:rPr>
          <w:rFonts w:ascii="Times New Roman" w:hAnsi="Times New Roman" w:cs="Times New Roman"/>
          <w:kern w:val="2"/>
        </w:rPr>
        <w:t>kg</w:t>
      </w:r>
      <w:r w:rsidR="002A27ED">
        <w:rPr>
          <w:rFonts w:ascii="Times New Roman" w:hAnsi="Times New Roman" w:cs="Times New Roman" w:hint="eastAsia"/>
          <w:kern w:val="2"/>
        </w:rPr>
        <w:t>）</w:t>
      </w:r>
      <w:r w:rsidR="00C1414B" w:rsidRPr="00287032">
        <w:rPr>
          <w:rFonts w:ascii="Times New Roman" w:hAnsi="Times New Roman" w:cs="Times New Roman"/>
          <w:kern w:val="2"/>
        </w:rPr>
        <w:t>日增质量</w:t>
      </w:r>
      <w:r w:rsidR="00C1414B" w:rsidRPr="00287032">
        <w:rPr>
          <w:rFonts w:ascii="Times New Roman" w:hAnsi="Times New Roman" w:cs="Times New Roman"/>
          <w:kern w:val="2"/>
        </w:rPr>
        <w:t>703</w:t>
      </w:r>
      <w:r w:rsidR="002A27ED">
        <w:rPr>
          <w:rFonts w:ascii="Times New Roman" w:hAnsi="Times New Roman" w:cs="Times New Roman"/>
          <w:kern w:val="2"/>
        </w:rPr>
        <w:t xml:space="preserve"> </w:t>
      </w:r>
      <w:r w:rsidR="00C1414B" w:rsidRPr="00287032">
        <w:rPr>
          <w:rFonts w:ascii="Times New Roman" w:hAnsi="Times New Roman" w:cs="Times New Roman"/>
          <w:kern w:val="2"/>
        </w:rPr>
        <w:t>g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C1414B" w:rsidRPr="00287032">
        <w:rPr>
          <w:rFonts w:ascii="Times New Roman" w:hAnsi="Times New Roman" w:cs="Times New Roman"/>
          <w:kern w:val="2"/>
        </w:rPr>
        <w:t>90</w:t>
      </w:r>
      <w:r w:rsidR="002A27ED">
        <w:rPr>
          <w:rFonts w:ascii="Times New Roman" w:hAnsi="Times New Roman" w:cs="Times New Roman"/>
          <w:kern w:val="2"/>
        </w:rPr>
        <w:t xml:space="preserve"> </w:t>
      </w:r>
      <w:r w:rsidR="00C1414B" w:rsidRPr="00287032">
        <w:rPr>
          <w:rFonts w:ascii="Times New Roman" w:hAnsi="Times New Roman" w:cs="Times New Roman"/>
          <w:kern w:val="2"/>
        </w:rPr>
        <w:t>kg</w:t>
      </w:r>
      <w:r w:rsidR="00C1414B" w:rsidRPr="00287032">
        <w:rPr>
          <w:rFonts w:ascii="Times New Roman" w:hAnsi="Times New Roman" w:cs="Times New Roman"/>
          <w:kern w:val="2"/>
        </w:rPr>
        <w:t>体质量的瘦肉率为</w:t>
      </w:r>
      <w:r w:rsidR="00C1414B" w:rsidRPr="00287032">
        <w:rPr>
          <w:rFonts w:ascii="Times New Roman" w:hAnsi="Times New Roman" w:cs="Times New Roman"/>
          <w:kern w:val="2"/>
        </w:rPr>
        <w:t>58.9%</w:t>
      </w:r>
      <w:r w:rsidR="002A27ED">
        <w:rPr>
          <w:rFonts w:ascii="Times New Roman" w:hAnsi="Times New Roman" w:cs="Times New Roman" w:hint="eastAsia"/>
          <w:kern w:val="2"/>
        </w:rPr>
        <w:t>；</w:t>
      </w:r>
      <w:r w:rsidR="00C1414B" w:rsidRPr="00287032">
        <w:rPr>
          <w:rFonts w:ascii="Times New Roman" w:hAnsi="Times New Roman" w:cs="Times New Roman"/>
          <w:kern w:val="2"/>
        </w:rPr>
        <w:t>推广示范能繁母猪</w:t>
      </w:r>
      <w:r w:rsidR="00AA12A3" w:rsidRPr="00287032">
        <w:rPr>
          <w:rFonts w:ascii="Times New Roman" w:hAnsi="Times New Roman" w:cs="Times New Roman"/>
          <w:kern w:val="2"/>
        </w:rPr>
        <w:t>5000</w:t>
      </w:r>
      <w:r w:rsidR="00AA12A3" w:rsidRPr="00287032">
        <w:rPr>
          <w:rFonts w:ascii="Times New Roman" w:hAnsi="Times New Roman" w:cs="Times New Roman"/>
          <w:kern w:val="2"/>
        </w:rPr>
        <w:t>多头</w:t>
      </w:r>
      <w:r w:rsidR="002A27ED">
        <w:rPr>
          <w:rFonts w:ascii="Times New Roman" w:hAnsi="Times New Roman" w:cs="Times New Roman" w:hint="eastAsia"/>
          <w:kern w:val="2"/>
        </w:rPr>
        <w:t>，</w:t>
      </w:r>
      <w:r w:rsidR="00AA12A3" w:rsidRPr="00287032">
        <w:rPr>
          <w:rFonts w:ascii="Times New Roman" w:hAnsi="Times New Roman" w:cs="Times New Roman"/>
          <w:kern w:val="2"/>
        </w:rPr>
        <w:t>为山西省</w:t>
      </w:r>
      <w:r w:rsidR="00C1414B" w:rsidRPr="00287032">
        <w:rPr>
          <w:rFonts w:ascii="Times New Roman" w:hAnsi="Times New Roman" w:cs="Times New Roman"/>
          <w:kern w:val="2"/>
        </w:rPr>
        <w:t>养猪</w:t>
      </w:r>
      <w:r w:rsidR="00AA12A3" w:rsidRPr="00287032">
        <w:rPr>
          <w:rFonts w:ascii="Times New Roman" w:hAnsi="Times New Roman" w:cs="Times New Roman"/>
          <w:kern w:val="2"/>
        </w:rPr>
        <w:t>产业</w:t>
      </w:r>
      <w:r w:rsidR="00C1414B" w:rsidRPr="00287032">
        <w:rPr>
          <w:rFonts w:ascii="Times New Roman" w:hAnsi="Times New Roman" w:cs="Times New Roman"/>
          <w:kern w:val="2"/>
        </w:rPr>
        <w:t>发展</w:t>
      </w:r>
      <w:r w:rsidR="002A27ED">
        <w:rPr>
          <w:rFonts w:ascii="Times New Roman" w:hAnsi="Times New Roman" w:cs="Times New Roman" w:hint="eastAsia"/>
          <w:kern w:val="2"/>
        </w:rPr>
        <w:t>作</w:t>
      </w:r>
      <w:r w:rsidR="00AA12A3" w:rsidRPr="00287032">
        <w:rPr>
          <w:rFonts w:ascii="Times New Roman" w:hAnsi="Times New Roman" w:cs="Times New Roman"/>
          <w:kern w:val="2"/>
        </w:rPr>
        <w:t>出了积极贡献</w:t>
      </w:r>
      <w:r w:rsidR="00C1414B" w:rsidRPr="00287032">
        <w:rPr>
          <w:rFonts w:ascii="Times New Roman" w:hAnsi="Times New Roman" w:cs="Times New Roman"/>
          <w:kern w:val="2"/>
        </w:rPr>
        <w:t>。</w:t>
      </w:r>
    </w:p>
    <w:p w:rsidR="00E66891" w:rsidRPr="00287032" w:rsidRDefault="00E66891" w:rsidP="00287032">
      <w:pPr>
        <w:spacing w:line="360" w:lineRule="auto"/>
        <w:ind w:firstLineChars="200" w:firstLine="480"/>
        <w:textAlignment w:val="baseline"/>
        <w:rPr>
          <w:sz w:val="24"/>
        </w:rPr>
      </w:pPr>
    </w:p>
    <w:sectPr w:rsidR="00E66891" w:rsidRPr="00287032" w:rsidSect="00AA12A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81" w:rsidRDefault="00FE6381" w:rsidP="00A9322F">
      <w:r>
        <w:separator/>
      </w:r>
    </w:p>
  </w:endnote>
  <w:endnote w:type="continuationSeparator" w:id="0">
    <w:p w:rsidR="00FE6381" w:rsidRDefault="00FE6381" w:rsidP="00A93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81" w:rsidRDefault="00FE6381" w:rsidP="00A9322F">
      <w:r>
        <w:separator/>
      </w:r>
    </w:p>
  </w:footnote>
  <w:footnote w:type="continuationSeparator" w:id="0">
    <w:p w:rsidR="00FE6381" w:rsidRDefault="00FE6381" w:rsidP="00A93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B1E"/>
    <w:rsid w:val="000355F5"/>
    <w:rsid w:val="0007364C"/>
    <w:rsid w:val="000F734D"/>
    <w:rsid w:val="00131551"/>
    <w:rsid w:val="001511F7"/>
    <w:rsid w:val="001616C5"/>
    <w:rsid w:val="0021665D"/>
    <w:rsid w:val="0025786B"/>
    <w:rsid w:val="00260B1E"/>
    <w:rsid w:val="00287032"/>
    <w:rsid w:val="002A27ED"/>
    <w:rsid w:val="00310BEC"/>
    <w:rsid w:val="00446604"/>
    <w:rsid w:val="005803B8"/>
    <w:rsid w:val="005B26DF"/>
    <w:rsid w:val="00662A47"/>
    <w:rsid w:val="006B76E3"/>
    <w:rsid w:val="0072172E"/>
    <w:rsid w:val="00746E56"/>
    <w:rsid w:val="00774ECE"/>
    <w:rsid w:val="007B23A1"/>
    <w:rsid w:val="00850AD6"/>
    <w:rsid w:val="008E40A4"/>
    <w:rsid w:val="0091606D"/>
    <w:rsid w:val="00971474"/>
    <w:rsid w:val="009C59A2"/>
    <w:rsid w:val="00A9322F"/>
    <w:rsid w:val="00AA12A3"/>
    <w:rsid w:val="00AE3C98"/>
    <w:rsid w:val="00B6028C"/>
    <w:rsid w:val="00C1414B"/>
    <w:rsid w:val="00C37C60"/>
    <w:rsid w:val="00CD05F5"/>
    <w:rsid w:val="00D23646"/>
    <w:rsid w:val="00D46C92"/>
    <w:rsid w:val="00DE50FE"/>
    <w:rsid w:val="00E66891"/>
    <w:rsid w:val="00E86B48"/>
    <w:rsid w:val="00F140E4"/>
    <w:rsid w:val="00F62BBF"/>
    <w:rsid w:val="00FE6381"/>
    <w:rsid w:val="00FE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2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41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福林</dc:creator>
  <cp:keywords/>
  <dc:description/>
  <cp:lastModifiedBy>Administrator</cp:lastModifiedBy>
  <cp:revision>28</cp:revision>
  <dcterms:created xsi:type="dcterms:W3CDTF">2021-05-20T04:52:00Z</dcterms:created>
  <dcterms:modified xsi:type="dcterms:W3CDTF">2021-06-23T01:43:00Z</dcterms:modified>
</cp:coreProperties>
</file>