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F1" w:rsidRPr="00D924BC" w:rsidRDefault="00DF4FF1" w:rsidP="00DF4FF1">
      <w:pPr>
        <w:jc w:val="center"/>
      </w:pPr>
      <w:r w:rsidRPr="00D924BC">
        <w:rPr>
          <w:rFonts w:hint="eastAsia"/>
        </w:rPr>
        <w:t>投稿</w:t>
      </w:r>
      <w:r w:rsidR="00796113" w:rsidRPr="00D924BC">
        <w:rPr>
          <w:rFonts w:hint="eastAsia"/>
        </w:rPr>
        <w:t>须知</w:t>
      </w:r>
    </w:p>
    <w:p w:rsidR="00796113" w:rsidRPr="00D924BC" w:rsidRDefault="00796113" w:rsidP="00DF4FF1">
      <w:pPr>
        <w:jc w:val="center"/>
      </w:pPr>
    </w:p>
    <w:p w:rsidR="00DF4FF1" w:rsidRPr="00D924BC" w:rsidRDefault="00DF4FF1" w:rsidP="00796113">
      <w:pPr>
        <w:ind w:firstLineChars="200" w:firstLine="420"/>
      </w:pPr>
      <w:r w:rsidRPr="00D924BC">
        <w:rPr>
          <w:rFonts w:hint="eastAsia"/>
        </w:rPr>
        <w:t>《旅游学刊》是北京市教育委员会主管、北京联合大学旅游学院主办，国内外公开发行的旅游专业学术期刊，以引领旅游学术方向、推动旅游学术进步、促进旅游学术发展为办刊宗旨。</w:t>
      </w:r>
    </w:p>
    <w:p w:rsidR="00DF4FF1" w:rsidRPr="00D924BC" w:rsidRDefault="00DF4FF1" w:rsidP="00796113">
      <w:pPr>
        <w:ind w:firstLineChars="200" w:firstLine="420"/>
        <w:rPr>
          <w:b/>
        </w:rPr>
      </w:pPr>
      <w:r w:rsidRPr="00D924BC">
        <w:rPr>
          <w:b/>
        </w:rPr>
        <w:t>1.征稿范围</w:t>
      </w:r>
    </w:p>
    <w:p w:rsidR="00DF4FF1" w:rsidRPr="00D924BC" w:rsidRDefault="00DF4FF1" w:rsidP="00796113">
      <w:pPr>
        <w:ind w:firstLineChars="200" w:firstLine="420"/>
      </w:pPr>
      <w:r w:rsidRPr="00D924BC">
        <w:rPr>
          <w:rFonts w:hint="eastAsia"/>
        </w:rPr>
        <w:t>主要刊登能够反映旅游学科最高学术水平的最新研究成果，旅游学与相邻学科的综合研究进展，旅游学各分支领域研究的前沿成果，以及与国民经济密切相关并具有重要应用价值的旅游研究论文。欢迎国内外旅游专家学者及从业人员将理论水平高、研究方法新、应用前景广的稿件投到本刊。</w:t>
      </w:r>
    </w:p>
    <w:p w:rsidR="00DF4FF1" w:rsidRPr="00D924BC" w:rsidRDefault="00DF4FF1" w:rsidP="00796113">
      <w:pPr>
        <w:ind w:firstLineChars="200" w:firstLine="420"/>
        <w:rPr>
          <w:b/>
        </w:rPr>
      </w:pPr>
      <w:r w:rsidRPr="00D924BC">
        <w:rPr>
          <w:b/>
        </w:rPr>
        <w:t>2.投稿要求</w:t>
      </w:r>
    </w:p>
    <w:p w:rsidR="00DF4FF1" w:rsidRPr="00D924BC" w:rsidRDefault="00DF4FF1" w:rsidP="00DF4FF1">
      <w:r w:rsidRPr="00D924BC">
        <w:t></w:t>
      </w:r>
      <w:r w:rsidRPr="00D924BC">
        <w:tab/>
        <w:t>投稿请登录我刊网站进行注册，网站地址如下：</w:t>
      </w:r>
      <w:r w:rsidR="00DF6C24" w:rsidRPr="00D924BC">
        <w:rPr>
          <w:rFonts w:hint="eastAsia"/>
        </w:rPr>
        <w:t>lyxk.cbpt.cnki.net。</w:t>
      </w:r>
      <w:r w:rsidRPr="00D924BC">
        <w:t>系统注册时，请详细填写所有作者姓名、所在单位、通讯地址、邮政编码、联系电话（手机号）、E-mail等信息，并注明通讯作者。一经投稿，不能擅自增加、改变作者姓名及身份。</w:t>
      </w:r>
    </w:p>
    <w:p w:rsidR="00DF4FF1" w:rsidRPr="00D924BC" w:rsidRDefault="00DF4FF1" w:rsidP="00DF4FF1">
      <w:r w:rsidRPr="00D924BC">
        <w:t></w:t>
      </w:r>
      <w:r w:rsidRPr="00D924BC">
        <w:tab/>
        <w:t>来稿文责自负。切勿一稿多投（以相同内容的中文稿投向国内期刊、英文稿投向国外期刊，也视为一稿多投）。</w:t>
      </w:r>
    </w:p>
    <w:p w:rsidR="00DF4FF1" w:rsidRPr="00D924BC" w:rsidRDefault="00DF4FF1" w:rsidP="00DF4FF1">
      <w:r w:rsidRPr="00D924BC">
        <w:t></w:t>
      </w:r>
      <w:r w:rsidRPr="00D924BC">
        <w:tab/>
        <w:t>凡投稿者，务必在提交的word文档中（以及文档属性中）将所有作者姓名、单位、基金资助等信息全部隐去。</w:t>
      </w:r>
    </w:p>
    <w:p w:rsidR="00DF4FF1" w:rsidRPr="00D924BC" w:rsidRDefault="00DF4FF1" w:rsidP="00DF4FF1">
      <w:r w:rsidRPr="00D924BC">
        <w:t></w:t>
      </w:r>
      <w:r w:rsidRPr="00D924BC">
        <w:tab/>
        <w:t>研究中使用的材料和数据（如问卷、量表、实验材料、访谈资料、原始数据等），需附在正文之后上传。</w:t>
      </w:r>
    </w:p>
    <w:p w:rsidR="00DF4FF1" w:rsidRPr="00D924BC" w:rsidRDefault="00DF4FF1" w:rsidP="00DF4FF1">
      <w:r w:rsidRPr="00D924BC">
        <w:t></w:t>
      </w:r>
      <w:r w:rsidRPr="00D924BC">
        <w:tab/>
        <w:t>投稿后还需签署版权转让协议书（到“下载中心”下载），签署后需转为PDF电子版上传至编辑部网站。</w:t>
      </w:r>
    </w:p>
    <w:p w:rsidR="00DF4FF1" w:rsidRPr="00D924BC" w:rsidRDefault="00DF4FF1" w:rsidP="00DF4FF1">
      <w:r w:rsidRPr="00D924BC">
        <w:lastRenderedPageBreak/>
        <w:t></w:t>
      </w:r>
      <w:r w:rsidRPr="00D924BC">
        <w:tab/>
        <w:t xml:space="preserve">稿件建议字数：12000 </w:t>
      </w:r>
      <w:r w:rsidR="00DF6C24" w:rsidRPr="00D924BC">
        <w:t>字</w:t>
      </w:r>
      <w:r w:rsidR="00DF6C24" w:rsidRPr="00D924BC">
        <w:rPr>
          <w:rFonts w:hint="eastAsia"/>
        </w:rPr>
        <w:t>左右</w:t>
      </w:r>
      <w:r w:rsidRPr="00D924BC">
        <w:t>（包括题目、摘要、参考文献等）。</w:t>
      </w:r>
    </w:p>
    <w:p w:rsidR="00DF4FF1" w:rsidRPr="00D924BC" w:rsidRDefault="00DF4FF1" w:rsidP="00796113">
      <w:pPr>
        <w:ind w:firstLineChars="200" w:firstLine="420"/>
        <w:rPr>
          <w:b/>
        </w:rPr>
      </w:pPr>
      <w:r w:rsidRPr="00D924BC">
        <w:rPr>
          <w:b/>
        </w:rPr>
        <w:t>3.撰稿要求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1）论文题目</w:t>
      </w:r>
    </w:p>
    <w:p w:rsidR="00DF4FF1" w:rsidRPr="00D924BC" w:rsidRDefault="00DF4FF1" w:rsidP="00DF4FF1">
      <w:r w:rsidRPr="00D924BC">
        <w:rPr>
          <w:rFonts w:hint="eastAsia"/>
        </w:rPr>
        <w:t>所有来稿请提供中英文题目。题目力求简明、醒目，能反映出文章的主题。中文文题不能超过</w:t>
      </w:r>
      <w:r w:rsidRPr="00D924BC">
        <w:t>20个汉字。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2）摘要</w:t>
      </w:r>
    </w:p>
    <w:p w:rsidR="00DF4FF1" w:rsidRPr="00D924BC" w:rsidRDefault="00DF4FF1" w:rsidP="00DF4FF1">
      <w:r w:rsidRPr="00D924BC">
        <w:rPr>
          <w:rFonts w:hint="eastAsia"/>
        </w:rPr>
        <w:t>须附中、英文摘要，内容对译。中文摘要</w:t>
      </w:r>
      <w:r w:rsidRPr="00D924BC">
        <w:t>300字左右，英文摘要约500个单词，摘要主要包含五个方面内容：研究背景与研究目的、研究方法、研究结果、研究结论（观点）或研究建议。研究目的部分须简洁，可以省略。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3）关键词</w:t>
      </w:r>
    </w:p>
    <w:p w:rsidR="00DF4FF1" w:rsidRPr="00D924BC" w:rsidRDefault="00DF4FF1" w:rsidP="00DF4FF1">
      <w:r w:rsidRPr="00D924BC">
        <w:rPr>
          <w:rFonts w:hint="eastAsia"/>
        </w:rPr>
        <w:t>关键词</w:t>
      </w:r>
      <w:r w:rsidRPr="00D924BC">
        <w:t>3~5个，体现核心概念、研究对象、研究方法、主要结论等。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4）计量单位与变量</w:t>
      </w:r>
    </w:p>
    <w:p w:rsidR="00DF4FF1" w:rsidRPr="00D924BC" w:rsidRDefault="00DF4FF1" w:rsidP="00DF4FF1">
      <w:r w:rsidRPr="00D924BC">
        <w:rPr>
          <w:rFonts w:hint="eastAsia"/>
        </w:rPr>
        <w:t>文稿中计量单位一律使用国家法定计量单位，所有计量单位符号均为正体，用标准符号表示，如“</w:t>
      </w:r>
      <w:r w:rsidRPr="00D924BC">
        <w:t>m”、“m 2 ”、“t”等。各种专业术语按国家标准使用，同一名词术语、计量单位、人名、地名等要求全文统一。</w:t>
      </w:r>
    </w:p>
    <w:p w:rsidR="00DF4FF1" w:rsidRPr="00D924BC" w:rsidRDefault="00DF4FF1" w:rsidP="00DF4FF1">
      <w:r w:rsidRPr="00D924BC">
        <w:rPr>
          <w:rFonts w:hint="eastAsia"/>
        </w:rPr>
        <w:t>变量采用斜体，但数字采用正体。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5）图表格式</w:t>
      </w:r>
    </w:p>
    <w:p w:rsidR="00DF4FF1" w:rsidRPr="00D924BC" w:rsidRDefault="00DF4FF1" w:rsidP="00DF4FF1">
      <w:r w:rsidRPr="00D924BC">
        <w:rPr>
          <w:rFonts w:hint="eastAsia"/>
        </w:rPr>
        <w:t>每幅图表应冠以中、英文图（表）题。说明性资料应置于图（表）下方注释中。本刊采用三线表（在</w:t>
      </w:r>
      <w:r w:rsidRPr="00D924BC">
        <w:t>Word软件中选：表格-插入表格-自动套用格式-简明1），一般应把自变量作为列，因变量作为行。每个栏目（纵向的列）都需有栏目名称，栏目名称不能横向解释。如遇有合计或统计学处理行（如 t 值、 p 值等），则在这一行上面加一条分界横线。图表中如有</w:t>
      </w:r>
      <w:proofErr w:type="gramStart"/>
      <w:r w:rsidRPr="00D924BC">
        <w:t>引自它刊者</w:t>
      </w:r>
      <w:proofErr w:type="gramEnd"/>
      <w:r w:rsidRPr="00D924BC">
        <w:t>，应注明出处。</w:t>
      </w:r>
    </w:p>
    <w:p w:rsidR="00DF4FF1" w:rsidRPr="00D924BC" w:rsidRDefault="00DF4FF1" w:rsidP="00DF4FF1">
      <w:r w:rsidRPr="00D924BC">
        <w:rPr>
          <w:rFonts w:hint="eastAsia"/>
        </w:rPr>
        <w:t>文章全部图表不超过</w:t>
      </w:r>
      <w:r w:rsidRPr="00D924BC">
        <w:t>5个。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6）数字</w:t>
      </w:r>
    </w:p>
    <w:p w:rsidR="00DF4FF1" w:rsidRPr="00D924BC" w:rsidRDefault="00DF4FF1" w:rsidP="00DF4FF1">
      <w:r w:rsidRPr="00D924BC">
        <w:rPr>
          <w:rFonts w:hint="eastAsia"/>
        </w:rPr>
        <w:t>执行</w:t>
      </w:r>
      <w:r w:rsidRPr="00D924BC">
        <w:t>GB/T1583</w:t>
      </w:r>
      <w:r w:rsidR="00DF6C24" w:rsidRPr="00D924BC">
        <w:t>5-</w:t>
      </w:r>
      <w:r w:rsidR="00DF6C24" w:rsidRPr="00D924BC">
        <w:rPr>
          <w:rFonts w:hint="eastAsia"/>
        </w:rPr>
        <w:t>2011</w:t>
      </w:r>
      <w:r w:rsidRPr="00D924BC">
        <w:t xml:space="preserve">《关于出版物上数字用法的规定》。公历世纪、年代、年、月、日、时刻和计数、计量均用阿拉伯数字。 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7）统计学符号</w:t>
      </w:r>
    </w:p>
    <w:p w:rsidR="00DF4FF1" w:rsidRPr="00D924BC" w:rsidRDefault="00DF4FF1" w:rsidP="00DF4FF1">
      <w:r w:rsidRPr="00D924BC">
        <w:rPr>
          <w:rFonts w:hint="eastAsia"/>
        </w:rPr>
        <w:t>按</w:t>
      </w:r>
      <w:r w:rsidR="00DF6C24" w:rsidRPr="00D924BC">
        <w:t>GB3358-</w:t>
      </w:r>
      <w:r w:rsidR="00DF6C24" w:rsidRPr="00D924BC">
        <w:rPr>
          <w:rFonts w:hint="eastAsia"/>
        </w:rPr>
        <w:t>2009</w:t>
      </w:r>
      <w:r w:rsidRPr="00D924BC">
        <w:t>《统计学名词及符号》的有关规定书写。书写时需特别注意这些字母是英文还是希文、是大写还是小写、字母顶端的标记及上下角标。</w:t>
      </w:r>
    </w:p>
    <w:p w:rsidR="00DF4FF1" w:rsidRPr="00D924BC" w:rsidRDefault="00DF4FF1" w:rsidP="00DF4FF1">
      <w:r w:rsidRPr="00D924BC">
        <w:rPr>
          <w:rFonts w:hint="eastAsia"/>
        </w:rPr>
        <w:t>使用法定计量单位、符号和标准化、规范化的名词、术语。常用的统计学符号规定如下：总样本容量为</w:t>
      </w:r>
      <w:r w:rsidRPr="00D924BC">
        <w:t>N，分组样本容量为n，平均数为M，标准差为SD，t检验为t，F检验为F，卡方检验为χ2，相关系数为r，显著性为p。英文字母都需斜体。希腊字母(a、β、χ2、η2)需要斜体。</w:t>
      </w:r>
    </w:p>
    <w:p w:rsidR="00DF4FF1" w:rsidRPr="00D924BC" w:rsidRDefault="00DF4FF1" w:rsidP="00DF4FF1">
      <w:r w:rsidRPr="00D924BC">
        <w:rPr>
          <w:rFonts w:hint="eastAsia"/>
        </w:rPr>
        <w:t>统计值小数点后保留两位有效数字（显著性</w:t>
      </w:r>
      <w:r w:rsidRPr="00D924BC">
        <w:t>p可保留3位，有特殊要求的可保留多位）。</w:t>
      </w:r>
    </w:p>
    <w:p w:rsidR="00DF4FF1" w:rsidRPr="00D924BC" w:rsidRDefault="00DF4FF1" w:rsidP="00DF4FF1">
      <w:r w:rsidRPr="00D924BC">
        <w:rPr>
          <w:rFonts w:hint="eastAsia"/>
        </w:rPr>
        <w:t>报告推论统计（</w:t>
      </w:r>
      <w:r w:rsidRPr="00D924BC">
        <w:t>F检验、t检验、卡方检验）时，需给出自由度或样本量。</w:t>
      </w:r>
    </w:p>
    <w:p w:rsidR="00DF4FF1" w:rsidRPr="00D924BC" w:rsidRDefault="00DF4FF1" w:rsidP="00DF4FF1">
      <w:r w:rsidRPr="00D924BC">
        <w:rPr>
          <w:rFonts w:hint="eastAsia"/>
        </w:rPr>
        <w:t>建议给出统计检验的效应量</w:t>
      </w:r>
      <w:r w:rsidRPr="00D924BC">
        <w:t>(effect size)。如果差异不显著，则无需给出效应量。</w:t>
      </w:r>
    </w:p>
    <w:p w:rsidR="00DF4FF1" w:rsidRPr="00D924BC" w:rsidRDefault="00DF4FF1" w:rsidP="00DF4FF1">
      <w:r w:rsidRPr="00D924BC">
        <w:rPr>
          <w:rFonts w:hint="eastAsia"/>
        </w:rPr>
        <w:t>减号和负号不是连字符“</w:t>
      </w:r>
      <w:r w:rsidRPr="00D924BC">
        <w:t>-”，而是半字线“–”。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8）参考文献</w:t>
      </w:r>
    </w:p>
    <w:p w:rsidR="00DF4FF1" w:rsidRPr="00D924BC" w:rsidRDefault="00DF4FF1" w:rsidP="00DF4FF1">
      <w:r w:rsidRPr="00D924BC">
        <w:rPr>
          <w:rFonts w:hint="eastAsia"/>
        </w:rPr>
        <w:t>参考文献采用“顺序编码制”（请自行百度学习基本要求），按文中出现的先后顺序用阿拉伯数字加方括号标出。</w:t>
      </w:r>
    </w:p>
    <w:p w:rsidR="00DF4FF1" w:rsidRPr="00D924BC" w:rsidRDefault="00DF4FF1" w:rsidP="00DF4FF1">
      <w:r w:rsidRPr="00D924BC">
        <w:rPr>
          <w:rFonts w:hint="eastAsia"/>
        </w:rPr>
        <w:t>同时引用多篇文献时，只须将各篇文献的序号在方括号内全部列出，各序号间用“，”。如遇连续序号，可标注起讫序号。示例：如果是同时有</w:t>
      </w:r>
      <w:r w:rsidRPr="00D924BC">
        <w:t>[1][2]，请标注为[1-2]；如果有[1][2][3]，请标注为：[1-3]。直接引用是要求在整句话后标注引用，不要放在作者的姓名后。</w:t>
      </w:r>
    </w:p>
    <w:p w:rsidR="00DF4FF1" w:rsidRPr="00D924BC" w:rsidRDefault="00DF4FF1" w:rsidP="00DF4FF1">
      <w:r w:rsidRPr="00D924BC">
        <w:rPr>
          <w:rFonts w:hint="eastAsia"/>
        </w:rPr>
        <w:t>文献类型标识，根据</w:t>
      </w:r>
      <w:r w:rsidRPr="00D924BC">
        <w:t>GB3469-83《文献类型与文献载体代码》规定，以单字母方式标识：M――专著（含编著、译著），C――论文集（含翻译的论文集），N――报纸文章，J――期刊文章，D――学位论文，R――研究报告，S――标准，P――专利；对于专著、论文集中的析出文献采用单字母“A”标识，其他未说明的文献类型，采用单字母“Z”标识（</w:t>
      </w:r>
      <w:proofErr w:type="gramStart"/>
      <w:r w:rsidRPr="00D924BC">
        <w:t>含文学</w:t>
      </w:r>
      <w:proofErr w:type="gramEnd"/>
      <w:r w:rsidRPr="00D924BC">
        <w:t>作品、字典、辞海等）。</w:t>
      </w:r>
    </w:p>
    <w:p w:rsidR="00DF4FF1" w:rsidRPr="00D924BC" w:rsidRDefault="00DF4FF1" w:rsidP="00DF4FF1">
      <w:r w:rsidRPr="00D924BC">
        <w:rPr>
          <w:rFonts w:hint="eastAsia"/>
        </w:rPr>
        <w:t>参考文献请尽量选择近年发表的文献，只列文中引用的、公开发表的文献（未公开出版的用脚注说明），正文引用之处在右上角标注编号。参考文献的作者，</w:t>
      </w:r>
      <w:r w:rsidRPr="00D924BC">
        <w:t>1-3名全部列出，3名以上只列前3名，后加“，等”或“et al.”。参考文献必须由作者与原文核对无误。英文文献中作者姓在前，名在后。如</w:t>
      </w:r>
      <w:proofErr w:type="spellStart"/>
      <w:r w:rsidRPr="00D924BC">
        <w:t>J.C.Smith</w:t>
      </w:r>
      <w:proofErr w:type="spellEnd"/>
      <w:r w:rsidRPr="00D924BC">
        <w:t>文献著录为Smith, J C，为便于国际检索机构和读者查阅，非英文（包括中文）参考文献应译成英文。示例如下：</w:t>
      </w:r>
    </w:p>
    <w:p w:rsidR="00DF4FF1" w:rsidRPr="00D924BC" w:rsidRDefault="00DF4FF1" w:rsidP="00DF4FF1">
      <w:r w:rsidRPr="00D924BC">
        <w:rPr>
          <w:rFonts w:hint="eastAsia"/>
        </w:rPr>
        <w:t>○</w:t>
      </w:r>
      <w:r w:rsidRPr="00D924BC">
        <w:t xml:space="preserve"> 中文期刊文献 </w:t>
      </w:r>
    </w:p>
    <w:p w:rsidR="00DF4FF1" w:rsidRPr="00D924BC" w:rsidRDefault="00DF4FF1" w:rsidP="00DF4FF1">
      <w:r w:rsidRPr="00D924BC">
        <w:t>[顺序号]著者.文献题名[文献类型标识].刊名, 年, 卷(期): 起止页码.（英文翻译在前，中文在后）例如：[1] Z</w:t>
      </w:r>
      <w:r w:rsidR="002D2A3E" w:rsidRPr="00D924BC">
        <w:rPr>
          <w:rFonts w:hint="eastAsia"/>
        </w:rPr>
        <w:t>HOU</w:t>
      </w:r>
      <w:r w:rsidR="002D2A3E" w:rsidRPr="00D924BC">
        <w:t xml:space="preserve"> </w:t>
      </w:r>
      <w:proofErr w:type="spellStart"/>
      <w:r w:rsidR="002D2A3E" w:rsidRPr="00D924BC">
        <w:t>Yongbo</w:t>
      </w:r>
      <w:proofErr w:type="spellEnd"/>
      <w:r w:rsidR="002D2A3E" w:rsidRPr="00D924BC">
        <w:t>, W</w:t>
      </w:r>
      <w:r w:rsidR="002D2A3E" w:rsidRPr="00D924BC">
        <w:rPr>
          <w:rFonts w:hint="eastAsia"/>
        </w:rPr>
        <w:t>EI</w:t>
      </w:r>
      <w:r w:rsidRPr="00D924BC">
        <w:t xml:space="preserve"> </w:t>
      </w:r>
      <w:proofErr w:type="spellStart"/>
      <w:r w:rsidRPr="00D924BC">
        <w:t>Xiangdong</w:t>
      </w:r>
      <w:proofErr w:type="spellEnd"/>
      <w:r w:rsidRPr="00D924BC">
        <w:t>, L</w:t>
      </w:r>
      <w:r w:rsidR="002D2A3E" w:rsidRPr="00D924BC">
        <w:rPr>
          <w:rFonts w:hint="eastAsia"/>
        </w:rPr>
        <w:t>IANG</w:t>
      </w:r>
      <w:r w:rsidRPr="00D924BC">
        <w:t xml:space="preserve"> </w:t>
      </w:r>
      <w:proofErr w:type="spellStart"/>
      <w:r w:rsidRPr="00D924BC">
        <w:t>Feng</w:t>
      </w:r>
      <w:proofErr w:type="spellEnd"/>
      <w:r w:rsidRPr="00D924BC">
        <w:t xml:space="preserve">. Tourism destination image integrated marketing communications: A composite IPA research based on ancient water towns in Southern </w:t>
      </w:r>
      <w:proofErr w:type="spellStart"/>
      <w:r w:rsidRPr="00D924BC">
        <w:t>Yangth</w:t>
      </w:r>
      <w:proofErr w:type="spellEnd"/>
      <w:r w:rsidRPr="00D924BC">
        <w:t xml:space="preserve"> River case[J].</w:t>
      </w:r>
      <w:r w:rsidRPr="00D924BC">
        <w:rPr>
          <w:i/>
        </w:rPr>
        <w:t>Tourism Tribune</w:t>
      </w:r>
      <w:r w:rsidRPr="00D924BC">
        <w:t>,</w:t>
      </w:r>
      <w:r w:rsidR="002D2A3E" w:rsidRPr="00D924BC">
        <w:rPr>
          <w:rFonts w:hint="eastAsia"/>
        </w:rPr>
        <w:t xml:space="preserve"> </w:t>
      </w:r>
      <w:r w:rsidRPr="00D924BC">
        <w:t>2013,</w:t>
      </w:r>
      <w:r w:rsidR="002D2A3E" w:rsidRPr="00D924BC">
        <w:rPr>
          <w:rFonts w:hint="eastAsia"/>
        </w:rPr>
        <w:t xml:space="preserve"> </w:t>
      </w:r>
      <w:r w:rsidRPr="00D924BC">
        <w:t>28(9):</w:t>
      </w:r>
      <w:r w:rsidR="002D2A3E" w:rsidRPr="00D924BC">
        <w:rPr>
          <w:rFonts w:hint="eastAsia"/>
        </w:rPr>
        <w:t xml:space="preserve"> </w:t>
      </w:r>
      <w:r w:rsidRPr="00D924BC">
        <w:t>53-60. [周永博, 魏向东, 梁峰. 基于 IPA 的旅游目的地意象整合营销传播——两个江南水乡古镇的案例研究[J]. 旅游学刊, 2013, 28(9): 53-60.]</w:t>
      </w:r>
    </w:p>
    <w:p w:rsidR="00DF4FF1" w:rsidRPr="00D924BC" w:rsidRDefault="00DF4FF1" w:rsidP="00DF4FF1">
      <w:r w:rsidRPr="00D924BC">
        <w:rPr>
          <w:rFonts w:hint="eastAsia"/>
        </w:rPr>
        <w:t>○</w:t>
      </w:r>
      <w:r w:rsidRPr="00D924BC">
        <w:t xml:space="preserve"> 英文期刊文献</w:t>
      </w:r>
    </w:p>
    <w:p w:rsidR="00DF4FF1" w:rsidRPr="00D924BC" w:rsidRDefault="00DF4FF1" w:rsidP="00DF4FF1">
      <w:r w:rsidRPr="00D924BC">
        <w:t>[顺序号]著者（英文作者姓在前，需要</w:t>
      </w:r>
      <w:proofErr w:type="gramStart"/>
      <w:r w:rsidRPr="00D924BC">
        <w:t>全拼</w:t>
      </w:r>
      <w:r w:rsidR="002D2A3E" w:rsidRPr="00D924BC">
        <w:rPr>
          <w:rFonts w:hint="eastAsia"/>
        </w:rPr>
        <w:t>且</w:t>
      </w:r>
      <w:proofErr w:type="gramEnd"/>
      <w:r w:rsidR="002D2A3E" w:rsidRPr="00D924BC">
        <w:rPr>
          <w:rFonts w:hint="eastAsia"/>
        </w:rPr>
        <w:t>全部大写</w:t>
      </w:r>
      <w:r w:rsidRPr="00D924BC">
        <w:t>；</w:t>
      </w:r>
      <w:proofErr w:type="gramStart"/>
      <w:r w:rsidRPr="00D924BC">
        <w:t>名需要</w:t>
      </w:r>
      <w:proofErr w:type="gramEnd"/>
      <w:r w:rsidRPr="00D924BC">
        <w:t>缩写，且大写）.文献题名（</w:t>
      </w:r>
      <w:proofErr w:type="gramStart"/>
      <w:r w:rsidRPr="00D924BC">
        <w:t>只首字母</w:t>
      </w:r>
      <w:proofErr w:type="gramEnd"/>
      <w:r w:rsidRPr="00D924BC">
        <w:t>大写）[文献类型标识].刊名（除了介词、连词等虚词外，其余单词首字母都需要大写，且斜体），年，卷（期）：起止页码. 例如：[1] B</w:t>
      </w:r>
      <w:r w:rsidR="002D2A3E" w:rsidRPr="00D924BC">
        <w:rPr>
          <w:rFonts w:hint="eastAsia"/>
        </w:rPr>
        <w:t>ALOGLU</w:t>
      </w:r>
      <w:r w:rsidRPr="00D924BC">
        <w:t xml:space="preserve"> S, P</w:t>
      </w:r>
      <w:r w:rsidR="002D2A3E" w:rsidRPr="00D924BC">
        <w:rPr>
          <w:rFonts w:hint="eastAsia"/>
        </w:rPr>
        <w:t>EKCAN</w:t>
      </w:r>
      <w:r w:rsidRPr="00D924BC">
        <w:t xml:space="preserve"> Y A. The website design and Internet site marketing practices of upscale and luxury hotels in Turkey [J]. </w:t>
      </w:r>
      <w:r w:rsidRPr="00D924BC">
        <w:rPr>
          <w:i/>
        </w:rPr>
        <w:t xml:space="preserve">Tourism </w:t>
      </w:r>
      <w:proofErr w:type="gramStart"/>
      <w:r w:rsidRPr="00D924BC">
        <w:rPr>
          <w:i/>
        </w:rPr>
        <w:t>Management</w:t>
      </w:r>
      <w:r w:rsidRPr="00D924BC">
        <w:t xml:space="preserve"> ,</w:t>
      </w:r>
      <w:proofErr w:type="gramEnd"/>
      <w:r w:rsidRPr="00D924BC">
        <w:t xml:space="preserve"> 2006,</w:t>
      </w:r>
      <w:r w:rsidR="002D2A3E" w:rsidRPr="00D924BC">
        <w:rPr>
          <w:rFonts w:hint="eastAsia"/>
        </w:rPr>
        <w:t xml:space="preserve"> </w:t>
      </w:r>
      <w:r w:rsidRPr="00D924BC">
        <w:t>27(3): 171-176.</w:t>
      </w:r>
    </w:p>
    <w:p w:rsidR="00DF4FF1" w:rsidRPr="00D924BC" w:rsidRDefault="00DF4FF1" w:rsidP="00DF4FF1">
      <w:r w:rsidRPr="00D924BC">
        <w:rPr>
          <w:rFonts w:hint="eastAsia"/>
        </w:rPr>
        <w:t>○</w:t>
      </w:r>
      <w:r w:rsidRPr="00D924BC">
        <w:t xml:space="preserve"> 图书文献 </w:t>
      </w:r>
    </w:p>
    <w:p w:rsidR="00DF4FF1" w:rsidRPr="00D924BC" w:rsidRDefault="00DF4FF1" w:rsidP="00DF4FF1">
      <w:r w:rsidRPr="00D924BC">
        <w:t>[顺序号] 著者. 书名[文献类型标识].出版地:出版者, 出版年. 起止页码.（英文翻译在前，中文在后）例如：[1] Z</w:t>
      </w:r>
      <w:r w:rsidR="002D2A3E" w:rsidRPr="00D924BC">
        <w:rPr>
          <w:rFonts w:hint="eastAsia"/>
        </w:rPr>
        <w:t>HANG</w:t>
      </w:r>
      <w:r w:rsidRPr="00D924BC">
        <w:t xml:space="preserve"> Fan, L</w:t>
      </w:r>
      <w:r w:rsidR="002D2A3E" w:rsidRPr="00D924BC">
        <w:rPr>
          <w:rFonts w:hint="eastAsia"/>
        </w:rPr>
        <w:t>I</w:t>
      </w:r>
      <w:r w:rsidRPr="00D924BC">
        <w:t xml:space="preserve"> Dong. Environment and Natural Resource Economics (the 2nd Edition) [M]. Shanghai : Shanghai People Press, 2007: 97-122. [张帆, 李东. 环境与自然资源经济学（第二版）[M]. 上海: 上海人民出版社, 2007: 97-122.]</w:t>
      </w:r>
    </w:p>
    <w:p w:rsidR="00DF4FF1" w:rsidRPr="00D924BC" w:rsidRDefault="00DF4FF1" w:rsidP="00DF4FF1">
      <w:r w:rsidRPr="00D924BC">
        <w:rPr>
          <w:rFonts w:hint="eastAsia"/>
        </w:rPr>
        <w:t>○</w:t>
      </w:r>
      <w:r w:rsidRPr="00D924BC">
        <w:t xml:space="preserve"> 学位文献 </w:t>
      </w:r>
    </w:p>
    <w:p w:rsidR="00DF4FF1" w:rsidRPr="00D924BC" w:rsidRDefault="00DF4FF1" w:rsidP="00DF4FF1">
      <w:r w:rsidRPr="00D924BC">
        <w:t>[顺序号] 作者. 题名[学位论文]. 保存地点: 保存单位. 年份. 起止页码. (英文翻译在前，中文在后) 例如：[1] C</w:t>
      </w:r>
      <w:r w:rsidR="002D2A3E" w:rsidRPr="00D924BC">
        <w:rPr>
          <w:rFonts w:hint="eastAsia"/>
        </w:rPr>
        <w:t>HENG</w:t>
      </w:r>
      <w:r w:rsidRPr="00D924BC">
        <w:t xml:space="preserve"> </w:t>
      </w:r>
      <w:proofErr w:type="spellStart"/>
      <w:r w:rsidRPr="00D924BC">
        <w:t>Siyi</w:t>
      </w:r>
      <w:proofErr w:type="spellEnd"/>
      <w:r w:rsidRPr="00D924BC">
        <w:t xml:space="preserve">. Preliminary Study on the Ancient Village Tourism Commercialization: A Case for World Cultural Heritage </w:t>
      </w:r>
      <w:proofErr w:type="spellStart"/>
      <w:r w:rsidRPr="00D924BC">
        <w:t>Hongcun</w:t>
      </w:r>
      <w:proofErr w:type="spellEnd"/>
      <w:r w:rsidRPr="00D924BC">
        <w:t>[D]. Wuhu: Anhui Normal University, 2008. [陈思屹.古村落旅游商业化的初步研究——以世界文化</w:t>
      </w:r>
      <w:proofErr w:type="gramStart"/>
      <w:r w:rsidRPr="00D924BC">
        <w:t>遗产地宏</w:t>
      </w:r>
      <w:r w:rsidRPr="00D924BC">
        <w:rPr>
          <w:rFonts w:hint="eastAsia"/>
        </w:rPr>
        <w:t>村</w:t>
      </w:r>
      <w:proofErr w:type="gramEnd"/>
      <w:r w:rsidRPr="00D924BC">
        <w:rPr>
          <w:rFonts w:hint="eastAsia"/>
        </w:rPr>
        <w:t>为例</w:t>
      </w:r>
      <w:r w:rsidRPr="00D924BC">
        <w:t>[D]. 芜湖: 安徽师范大学硕士学位论文, 2008.]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9）作者简介</w:t>
      </w:r>
    </w:p>
    <w:p w:rsidR="00DF4FF1" w:rsidRPr="00D924BC" w:rsidRDefault="00DF4FF1" w:rsidP="00DF4FF1">
      <w:r w:rsidRPr="00D924BC">
        <w:rPr>
          <w:rFonts w:hint="eastAsia"/>
        </w:rPr>
        <w:t>初次提交稿件的</w:t>
      </w:r>
      <w:r w:rsidRPr="00D924BC">
        <w:t>word文档中，务必将作者相关的信息全部隐去。</w:t>
      </w:r>
    </w:p>
    <w:p w:rsidR="00DF4FF1" w:rsidRPr="00D924BC" w:rsidRDefault="00DF4FF1" w:rsidP="00DF4FF1">
      <w:r w:rsidRPr="00D924BC">
        <w:rPr>
          <w:rFonts w:hint="eastAsia"/>
        </w:rPr>
        <w:t>待稿件进入“备用稿”阶段后，再将作者的姓名、出生年、性别、学位、职称、博士生导师（硕士生导师），以及主要研究方向和</w:t>
      </w:r>
      <w:r w:rsidRPr="00D924BC">
        <w:t>E-mail。</w:t>
      </w:r>
    </w:p>
    <w:p w:rsidR="00DF4FF1" w:rsidRPr="00D924BC" w:rsidRDefault="00DF4FF1" w:rsidP="00DF4FF1">
      <w:r w:rsidRPr="00D924BC">
        <w:rPr>
          <w:rFonts w:hint="eastAsia"/>
        </w:rPr>
        <w:t>如有通讯作者，补充注明。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 xml:space="preserve">10）基金项目 (中文在前，英文翻译在后) </w:t>
      </w:r>
    </w:p>
    <w:p w:rsidR="00DF4FF1" w:rsidRPr="00D924BC" w:rsidRDefault="00DF4FF1" w:rsidP="00DF4FF1">
      <w:r w:rsidRPr="00D924BC">
        <w:rPr>
          <w:rFonts w:hint="eastAsia"/>
        </w:rPr>
        <w:t>论文所涉及的课题如取得国际、国家或部、省级以上基金，或属攻关项目，初次提交稿件时应该隐去，</w:t>
      </w:r>
      <w:proofErr w:type="gramStart"/>
      <w:r w:rsidRPr="00D924BC">
        <w:rPr>
          <w:rFonts w:hint="eastAsia"/>
        </w:rPr>
        <w:t>待文章进入备稿阶段</w:t>
      </w:r>
      <w:proofErr w:type="gramEnd"/>
      <w:r w:rsidRPr="00D924BC">
        <w:rPr>
          <w:rFonts w:hint="eastAsia"/>
        </w:rPr>
        <w:t>后，在文题下方脚注中补充注明，如“本研究受</w:t>
      </w:r>
      <w:r w:rsidRPr="00D924BC">
        <w:t xml:space="preserve">x </w:t>
      </w:r>
      <w:proofErr w:type="spellStart"/>
      <w:r w:rsidRPr="00D924BC">
        <w:t>x</w:t>
      </w:r>
      <w:proofErr w:type="spellEnd"/>
      <w:r w:rsidRPr="00D924BC">
        <w:t xml:space="preserve"> </w:t>
      </w:r>
      <w:proofErr w:type="spellStart"/>
      <w:r w:rsidRPr="00D924BC">
        <w:t>x</w:t>
      </w:r>
      <w:proofErr w:type="spellEnd"/>
      <w:r w:rsidRPr="00D924BC">
        <w:t xml:space="preserve">基金x </w:t>
      </w:r>
      <w:proofErr w:type="spellStart"/>
      <w:r w:rsidRPr="00D924BC">
        <w:t>x</w:t>
      </w:r>
      <w:proofErr w:type="spellEnd"/>
      <w:r w:rsidRPr="00D924BC">
        <w:t xml:space="preserve"> </w:t>
      </w:r>
      <w:proofErr w:type="spellStart"/>
      <w:r w:rsidRPr="00D924BC">
        <w:t>x</w:t>
      </w:r>
      <w:proofErr w:type="spellEnd"/>
      <w:r w:rsidRPr="00D924BC">
        <w:t>项目（基金编号）资助”，并</w:t>
      </w:r>
      <w:proofErr w:type="gramStart"/>
      <w:r w:rsidRPr="00D924BC">
        <w:t>附基金</w:t>
      </w:r>
      <w:proofErr w:type="gramEnd"/>
      <w:r w:rsidRPr="00D924BC">
        <w:t>证书复印件电子版。</w:t>
      </w:r>
    </w:p>
    <w:p w:rsidR="00DF4FF1" w:rsidRPr="00D924BC" w:rsidRDefault="00DF4FF1" w:rsidP="00DF4FF1">
      <w:r w:rsidRPr="00D924BC">
        <w:rPr>
          <w:rFonts w:hint="eastAsia"/>
        </w:rPr>
        <w:t>此外，还需提供英文的基金资助名称、基金编号和课题负责人。例如：</w:t>
      </w:r>
      <w:r w:rsidRPr="00D924BC">
        <w:t xml:space="preserve">[This study was supported by grants from the Cultural and Social Foundation of National Education Department（to ZHOU </w:t>
      </w:r>
      <w:proofErr w:type="spellStart"/>
      <w:r w:rsidRPr="00D924BC">
        <w:t>Yongbo</w:t>
      </w:r>
      <w:proofErr w:type="spellEnd"/>
      <w:r w:rsidRPr="00D924BC">
        <w:t>）（No.14YJCZH229）and National Natural Science Foundation of China（to HOU Bing）（No. 41301138）.]</w:t>
      </w:r>
    </w:p>
    <w:p w:rsidR="00DF4FF1" w:rsidRPr="00D924BC" w:rsidRDefault="00DF4FF1" w:rsidP="00DF4FF1">
      <w:r w:rsidRPr="00D924BC">
        <w:rPr>
          <w:rFonts w:hint="eastAsia"/>
        </w:rPr>
        <w:t>凡是国家级基金资助的课题，本刊将优先刊用。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11）正文体例</w:t>
      </w:r>
    </w:p>
    <w:p w:rsidR="00DF4FF1" w:rsidRPr="00D924BC" w:rsidRDefault="00DF4FF1" w:rsidP="00DF4FF1">
      <w:r w:rsidRPr="00D924BC">
        <w:rPr>
          <w:rFonts w:hint="eastAsia"/>
        </w:rPr>
        <w:t>引言（注意，引言不计入文章的编号中）</w:t>
      </w:r>
    </w:p>
    <w:p w:rsidR="00DF4FF1" w:rsidRPr="00D924BC" w:rsidRDefault="00DF4FF1" w:rsidP="00DF4FF1">
      <w:r w:rsidRPr="00D924BC">
        <w:t>1 节标题</w:t>
      </w:r>
    </w:p>
    <w:p w:rsidR="00DF4FF1" w:rsidRPr="00D924BC" w:rsidRDefault="00DF4FF1" w:rsidP="00DF4FF1">
      <w:r w:rsidRPr="00D924BC">
        <w:t>1.1  小标题</w:t>
      </w:r>
    </w:p>
    <w:p w:rsidR="00DF4FF1" w:rsidRPr="00D924BC" w:rsidRDefault="00DF4FF1" w:rsidP="00DF4FF1">
      <w:r w:rsidRPr="00D924BC">
        <w:t>1.1.1  小标题</w:t>
      </w:r>
    </w:p>
    <w:p w:rsidR="00DF4FF1" w:rsidRPr="00D924BC" w:rsidRDefault="00DF4FF1" w:rsidP="00DF4FF1">
      <w:r w:rsidRPr="00D924BC">
        <w:rPr>
          <w:rFonts w:hint="eastAsia"/>
        </w:rPr>
        <w:t>（</w:t>
      </w:r>
      <w:r w:rsidRPr="00D924BC">
        <w:t>1）小标题</w:t>
      </w:r>
    </w:p>
    <w:p w:rsidR="00DF4FF1" w:rsidRPr="00D924BC" w:rsidRDefault="00DF4FF1" w:rsidP="00DF4FF1">
      <w:r w:rsidRPr="00D924BC">
        <w:rPr>
          <w:rFonts w:hint="eastAsia"/>
        </w:rPr>
        <w:t>……</w:t>
      </w:r>
    </w:p>
    <w:p w:rsidR="00DF4FF1" w:rsidRPr="00D924BC" w:rsidRDefault="00DF4FF1" w:rsidP="00DF4FF1">
      <w:r w:rsidRPr="00D924BC">
        <w:t>2 节标题</w:t>
      </w:r>
    </w:p>
    <w:p w:rsidR="00DF4FF1" w:rsidRPr="00D924BC" w:rsidRDefault="00DF4FF1" w:rsidP="00DF4FF1">
      <w:r w:rsidRPr="00D924BC">
        <w:rPr>
          <w:rFonts w:hint="eastAsia"/>
        </w:rPr>
        <w:t>……</w:t>
      </w:r>
    </w:p>
    <w:p w:rsidR="00DF4FF1" w:rsidRPr="00D924BC" w:rsidRDefault="00DF4FF1" w:rsidP="00DF4FF1">
      <w:r w:rsidRPr="00D924BC">
        <w:t>3 节标题</w:t>
      </w:r>
    </w:p>
    <w:p w:rsidR="00DF4FF1" w:rsidRPr="00D924BC" w:rsidRDefault="00DF4FF1" w:rsidP="00DF4FF1">
      <w:r w:rsidRPr="00D924BC">
        <w:rPr>
          <w:rFonts w:hint="eastAsia"/>
        </w:rPr>
        <w:t>……</w:t>
      </w:r>
    </w:p>
    <w:p w:rsidR="00DF4FF1" w:rsidRPr="00D924BC" w:rsidRDefault="00DF4FF1" w:rsidP="00DF4FF1">
      <w:r w:rsidRPr="00D924BC">
        <w:t>4.稿件评审</w:t>
      </w:r>
    </w:p>
    <w:p w:rsidR="00DF4FF1" w:rsidRPr="00D924BC" w:rsidRDefault="00DF4FF1" w:rsidP="00DF4FF1">
      <w:r w:rsidRPr="00D924BC">
        <w:rPr>
          <w:rFonts w:hint="eastAsia"/>
        </w:rPr>
        <w:t>本刊严格遵守科技期刊编辑的职业道德准则，采用匿名审稿，公正处理稿件。坚持双盲制和三审制审稿原则。审稿人与作者不在一个单位、不在同一课题、没有师生关系；编辑不向作者和审稿人透露对方的姓名和单位；交叉学科稿件分送不同学科的专家审稿。</w:t>
      </w:r>
    </w:p>
    <w:p w:rsidR="00DF4FF1" w:rsidRPr="00D924BC" w:rsidRDefault="00DF4FF1" w:rsidP="00DF4FF1">
      <w:r w:rsidRPr="00D924BC">
        <w:rPr>
          <w:rFonts w:hint="eastAsia"/>
        </w:rPr>
        <w:t>审稿周期一般在</w:t>
      </w:r>
      <w:r w:rsidRPr="00D924BC">
        <w:t>3个月以内，从投稿到发稿周期一般</w:t>
      </w:r>
      <w:r w:rsidR="00DD4FA5" w:rsidRPr="00D924BC">
        <w:rPr>
          <w:rFonts w:hint="eastAsia"/>
        </w:rPr>
        <w:t>8</w:t>
      </w:r>
      <w:r w:rsidRPr="00D924BC">
        <w:t>个月左右。根据《著作权法》，并结合</w:t>
      </w:r>
      <w:proofErr w:type="gramStart"/>
      <w:r w:rsidRPr="00D924BC">
        <w:t>本刊具体</w:t>
      </w:r>
      <w:proofErr w:type="gramEnd"/>
      <w:r w:rsidRPr="00D924BC">
        <w:t>情况，凡来稿在提交后3个月内未接到稿件处理通知者，系仍在审阅中。作者如欲投他刊，请先与本刊联系，切勿一稿两投。</w:t>
      </w:r>
    </w:p>
    <w:p w:rsidR="00DF4FF1" w:rsidRPr="00D924BC" w:rsidRDefault="00DF4FF1" w:rsidP="00DF4FF1">
      <w:r w:rsidRPr="00D924BC">
        <w:rPr>
          <w:rFonts w:hint="eastAsia"/>
        </w:rPr>
        <w:t>稿件初审由编辑部进行，主要审查来稿写作是否规范，是否符合本刊用稿要求，判断来稿是否有送审价值。</w:t>
      </w:r>
      <w:proofErr w:type="gramStart"/>
      <w:r w:rsidRPr="00D924BC">
        <w:rPr>
          <w:rFonts w:hint="eastAsia"/>
        </w:rPr>
        <w:t>外审由编辑部</w:t>
      </w:r>
      <w:proofErr w:type="gramEnd"/>
      <w:r w:rsidRPr="00D924BC">
        <w:rPr>
          <w:rFonts w:hint="eastAsia"/>
        </w:rPr>
        <w:t>请同行专家审查稿件，每篇稿件至少要送</w:t>
      </w:r>
      <w:r w:rsidR="00DD4FA5" w:rsidRPr="00D924BC">
        <w:rPr>
          <w:rFonts w:hint="eastAsia"/>
        </w:rPr>
        <w:t>1-</w:t>
      </w:r>
      <w:r w:rsidRPr="00D924BC">
        <w:t>2位同行专家评审。如果评审结果不一致，还会继续送多位同行专家审查。如果外审后多数审稿人同意发表，则由责任编辑和主编做出终审决定。未能通过评审的稿件将被退稿。即使通过外审的稿件，编辑部也有权根据整治、民族、宗教、办刊宗旨等要求</w:t>
      </w:r>
      <w:proofErr w:type="gramStart"/>
      <w:r w:rsidRPr="00D924BC">
        <w:t>作出</w:t>
      </w:r>
      <w:proofErr w:type="gramEnd"/>
      <w:r w:rsidRPr="00D924BC">
        <w:t>是否录用的决定，退稿后不接受申诉。</w:t>
      </w:r>
    </w:p>
    <w:p w:rsidR="00DF4FF1" w:rsidRPr="00D924BC" w:rsidRDefault="00DF4FF1" w:rsidP="00DF4FF1">
      <w:r w:rsidRPr="00D924BC">
        <w:t>5.审稿流程</w:t>
      </w:r>
    </w:p>
    <w:p w:rsidR="00DF4FF1" w:rsidRPr="00D924BC" w:rsidRDefault="00DF4FF1" w:rsidP="00DF4FF1">
      <w:r w:rsidRPr="00D924BC">
        <w:tab/>
        <w:t>当稿件被编辑部登记后，作者将获得一个稿件编号，随后就可以在网站“作者查稿”中跟踪稿件处理过程，并能看到具体的处理意见。一般的流程为：</w:t>
      </w:r>
    </w:p>
    <w:p w:rsidR="00DF4FF1" w:rsidRPr="00D924BC" w:rsidRDefault="00DF4FF1" w:rsidP="00DF4FF1">
      <w:r w:rsidRPr="00D924BC">
        <w:rPr>
          <w:rFonts w:hint="eastAsia"/>
        </w:rPr>
        <w:t>编辑初审</w:t>
      </w:r>
      <w:r w:rsidRPr="00D924BC">
        <w:t>-&gt;外审-&gt;</w:t>
      </w:r>
      <w:proofErr w:type="gramStart"/>
      <w:r w:rsidRPr="00D924BC">
        <w:t>退修</w:t>
      </w:r>
      <w:proofErr w:type="gramEnd"/>
      <w:r w:rsidRPr="00D924BC">
        <w:t>-&gt;编辑复审-&gt;主编终审-&gt;发稿-&gt;组版</w:t>
      </w:r>
    </w:p>
    <w:p w:rsidR="00DF4FF1" w:rsidRPr="00D924BC" w:rsidRDefault="00DF4FF1" w:rsidP="00DF4FF1">
      <w:r w:rsidRPr="00D924BC">
        <w:rPr>
          <w:rFonts w:hint="eastAsia"/>
        </w:rPr>
        <w:t>由于有些稿件需要修后再审，所以“外审”、“退修”和“编委复审”三个阶段可能反复出现。</w:t>
      </w:r>
    </w:p>
    <w:p w:rsidR="00DF4FF1" w:rsidRPr="00D924BC" w:rsidRDefault="00DF4FF1" w:rsidP="00DF4FF1">
      <w:r w:rsidRPr="00D924BC">
        <w:rPr>
          <w:rFonts w:hint="eastAsia"/>
        </w:rPr>
        <w:t>稿件录用后，编辑部给作者发录用通知，要求作者把最终稿的电子版发至编辑部邮箱。</w:t>
      </w:r>
    </w:p>
    <w:p w:rsidR="00DF4FF1" w:rsidRPr="00D924BC" w:rsidRDefault="00DF4FF1" w:rsidP="00DF4FF1">
      <w:r w:rsidRPr="00D924BC">
        <w:rPr>
          <w:rFonts w:hint="eastAsia"/>
        </w:rPr>
        <w:t>编辑部收到定稿后，还要进行英文摘要审读、参考文献校对，并返回作者予以确认，然后排版。</w:t>
      </w:r>
    </w:p>
    <w:p w:rsidR="00DF4FF1" w:rsidRPr="00D924BC" w:rsidRDefault="00DF4FF1" w:rsidP="00DF4FF1">
      <w:r w:rsidRPr="00D924BC">
        <w:rPr>
          <w:rFonts w:hint="eastAsia"/>
        </w:rPr>
        <w:t>排版后给作者发送</w:t>
      </w:r>
      <w:r w:rsidRPr="00D924BC">
        <w:t>PDF格式的清样，由作者校阅确认，清样上的期号和页码都是临时的。</w:t>
      </w:r>
    </w:p>
    <w:p w:rsidR="00DF4FF1" w:rsidRPr="00D924BC" w:rsidRDefault="00DF4FF1" w:rsidP="00DF4FF1">
      <w:r w:rsidRPr="00D924BC">
        <w:rPr>
          <w:rFonts w:hint="eastAsia"/>
        </w:rPr>
        <w:t>随后，根据清样和当期选题确认顺序陆续安排发表。因版面有限，已经责编的稿件均有可能滞后发表。</w:t>
      </w:r>
    </w:p>
    <w:p w:rsidR="00DF4FF1" w:rsidRPr="00D924BC" w:rsidRDefault="00DF4FF1" w:rsidP="00DF4FF1">
      <w:r w:rsidRPr="00D924BC">
        <w:t>6.稿件修改</w:t>
      </w:r>
    </w:p>
    <w:p w:rsidR="00DF4FF1" w:rsidRPr="00D924BC" w:rsidRDefault="00DF4FF1" w:rsidP="00DF4FF1">
      <w:r w:rsidRPr="00D924BC">
        <w:rPr>
          <w:rFonts w:hint="eastAsia"/>
        </w:rPr>
        <w:t>来稿一律文责自负。依照《著作权法》的有关规定，</w:t>
      </w:r>
      <w:proofErr w:type="gramStart"/>
      <w:r w:rsidRPr="00D924BC">
        <w:rPr>
          <w:rFonts w:hint="eastAsia"/>
        </w:rPr>
        <w:t>本刊可</w:t>
      </w:r>
      <w:proofErr w:type="gramEnd"/>
      <w:r w:rsidRPr="00D924BC">
        <w:rPr>
          <w:rFonts w:hint="eastAsia"/>
        </w:rPr>
        <w:t>对来稿做文字修改、删节，凡有涉及原意的修改，则提请作者考虑。修改稿逾期两个月不修回者，视作自动撤稿。</w:t>
      </w:r>
    </w:p>
    <w:p w:rsidR="00DF4FF1" w:rsidRPr="00D924BC" w:rsidRDefault="00DF4FF1" w:rsidP="00DF4FF1">
      <w:r w:rsidRPr="00D924BC">
        <w:rPr>
          <w:rFonts w:hint="eastAsia"/>
        </w:rPr>
        <w:t>同行专家外审、编委复审、主编终审后都可能要求作者修改稿件，作者提交的修改稿要有修改说明。修改说明需针对审稿意见逐条回复。</w:t>
      </w:r>
    </w:p>
    <w:p w:rsidR="00DF4FF1" w:rsidRPr="00D924BC" w:rsidRDefault="00DF4FF1" w:rsidP="00DF4FF1">
      <w:r w:rsidRPr="00D924BC">
        <w:rPr>
          <w:rFonts w:hint="eastAsia"/>
        </w:rPr>
        <w:t>一个标准的修改说明应该根据国际惯例进行列表，将修改说明和修改意见一一对应，并包括几层含义：</w:t>
      </w:r>
      <w:r w:rsidRPr="00D924BC">
        <w:t>(1)要说明你对审稿意见是如何理解的。让审稿人知道你对审稿意见的理解是否到位。(2)要针对审稿人提出的问题进行说明。如果是文章的问题，要交代清楚为什么出现相应的问题，这样的问题在修改稿中是如何修改的，修改的道理何在。(3)对于修改不了的问题，要做出解释、主动跟审稿人进行交流。(4)要告诉审稿人，修改稿中你的修改在什么地方，以方便审稿人审阅。</w:t>
      </w:r>
    </w:p>
    <w:p w:rsidR="00DF4FF1" w:rsidRPr="00D924BC" w:rsidRDefault="00DF4FF1" w:rsidP="00DF4FF1">
      <w:r w:rsidRPr="00D924BC">
        <w:rPr>
          <w:rFonts w:hint="eastAsia"/>
        </w:rPr>
        <w:t>经过多次修改的稿件，每次都要提交修改说明。每次修改稿都不能出现作者的有关信息。</w:t>
      </w:r>
    </w:p>
    <w:p w:rsidR="00DF4FF1" w:rsidRPr="00D924BC" w:rsidRDefault="00DF4FF1" w:rsidP="00DF4FF1">
      <w:r w:rsidRPr="00D924BC">
        <w:rPr>
          <w:rFonts w:hint="eastAsia"/>
        </w:rPr>
        <w:t>最终录用</w:t>
      </w:r>
      <w:proofErr w:type="gramStart"/>
      <w:r w:rsidRPr="00D924BC">
        <w:rPr>
          <w:rFonts w:hint="eastAsia"/>
        </w:rPr>
        <w:t>稿需要</w:t>
      </w:r>
      <w:proofErr w:type="gramEnd"/>
      <w:r w:rsidRPr="00D924BC">
        <w:rPr>
          <w:rFonts w:hint="eastAsia"/>
        </w:rPr>
        <w:t>写上作者姓名、单位、基金号、通讯作者的联系方式等。</w:t>
      </w:r>
    </w:p>
    <w:p w:rsidR="00DF4FF1" w:rsidRPr="00D924BC" w:rsidRDefault="00DF4FF1" w:rsidP="00DF4FF1">
      <w:r w:rsidRPr="00D924BC">
        <w:t>7.出版形式</w:t>
      </w:r>
    </w:p>
    <w:p w:rsidR="009C6131" w:rsidRPr="00D924BC" w:rsidRDefault="00DF4FF1" w:rsidP="00DF4FF1">
      <w:r w:rsidRPr="00D924BC">
        <w:rPr>
          <w:rFonts w:hint="eastAsia"/>
        </w:rPr>
        <w:t>本刊已加入《中国学术期刊（光盘版）》，并由</w:t>
      </w:r>
      <w:r w:rsidR="002D2A3E" w:rsidRPr="00D924BC">
        <w:rPr>
          <w:rFonts w:hint="eastAsia"/>
        </w:rPr>
        <w:t>中文社会科学引文索引（</w:t>
      </w:r>
      <w:r w:rsidR="002D2A3E" w:rsidRPr="00D924BC">
        <w:t>CSSCI）、中文核心期刊要目总</w:t>
      </w:r>
      <w:proofErr w:type="gramStart"/>
      <w:r w:rsidR="002D2A3E" w:rsidRPr="00D924BC">
        <w:t>览</w:t>
      </w:r>
      <w:proofErr w:type="gramEnd"/>
      <w:r w:rsidR="002D2A3E" w:rsidRPr="00D924BC">
        <w:t>、中国知网、龙源期刊网、万方数据、中文科技期刊数据库、EBSCO数据库、国家哲学社会科学文献中心</w:t>
      </w:r>
      <w:r w:rsidR="002D2A3E" w:rsidRPr="00D924BC">
        <w:rPr>
          <w:rFonts w:hint="eastAsia"/>
        </w:rPr>
        <w:t>收录</w:t>
      </w:r>
      <w:r w:rsidR="009C6131" w:rsidRPr="00D924BC">
        <w:rPr>
          <w:rFonts w:hint="eastAsia"/>
        </w:rPr>
        <w:t>，且部分优秀论文会被</w:t>
      </w:r>
      <w:proofErr w:type="gramStart"/>
      <w:r w:rsidR="009C6131" w:rsidRPr="00D924BC">
        <w:rPr>
          <w:rFonts w:hint="eastAsia"/>
        </w:rPr>
        <w:t>中国知网国际</w:t>
      </w:r>
      <w:proofErr w:type="gramEnd"/>
      <w:r w:rsidR="009C6131" w:rsidRPr="00D924BC">
        <w:rPr>
          <w:rFonts w:hint="eastAsia"/>
        </w:rPr>
        <w:t>出版中心翻译成英文在</w:t>
      </w:r>
      <w:proofErr w:type="gramStart"/>
      <w:r w:rsidR="009C6131" w:rsidRPr="00D924BC">
        <w:rPr>
          <w:rFonts w:hint="eastAsia"/>
        </w:rPr>
        <w:t>中国知网双语</w:t>
      </w:r>
      <w:proofErr w:type="gramEnd"/>
      <w:r w:rsidR="009C6131" w:rsidRPr="00D924BC">
        <w:rPr>
          <w:rFonts w:hint="eastAsia"/>
        </w:rPr>
        <w:t>数据库呈现。</w:t>
      </w:r>
      <w:r w:rsidR="009C6131" w:rsidRPr="00D924BC">
        <w:t>故本刊录用的所有的稿件均以</w:t>
      </w:r>
      <w:proofErr w:type="gramStart"/>
      <w:r w:rsidR="009C6131" w:rsidRPr="00D924BC">
        <w:t>纸媒和电子</w:t>
      </w:r>
      <w:proofErr w:type="gramEnd"/>
      <w:r w:rsidR="009C6131" w:rsidRPr="00D924BC">
        <w:t>形式同时出版。</w:t>
      </w:r>
    </w:p>
    <w:p w:rsidR="00DF4FF1" w:rsidRPr="00D924BC" w:rsidRDefault="00DF4FF1" w:rsidP="00DF4FF1">
      <w:r w:rsidRPr="00D924BC">
        <w:rPr>
          <w:rFonts w:hint="eastAsia"/>
        </w:rPr>
        <w:t>论文一经录用，该论文（包括中文及其他语种）的专有出版权、汇编权、翻译权、印刷版和电子版的复制权、信息网络传播权和发行权将转让予《旅游学刊》编辑部。引用他人研究成果（图、表、照片、公式、数据）等时，务请按《著作权法》有关规定指明其出处。</w:t>
      </w:r>
    </w:p>
    <w:p w:rsidR="00DF4FF1" w:rsidRPr="00D924BC" w:rsidRDefault="00DF4FF1" w:rsidP="00DF4FF1">
      <w:r w:rsidRPr="00D924BC">
        <w:t>8.稿酬及样刊</w:t>
      </w:r>
    </w:p>
    <w:p w:rsidR="00DF4FF1" w:rsidRPr="00D924BC" w:rsidRDefault="00DF4FF1" w:rsidP="00DF4FF1">
      <w:r w:rsidRPr="00D924BC">
        <w:rPr>
          <w:rFonts w:hint="eastAsia"/>
        </w:rPr>
        <w:t>稿件刊登后按版面支付稿酬，赠予作者样刊若干。</w:t>
      </w:r>
    </w:p>
    <w:p w:rsidR="00DF4FF1" w:rsidRPr="00D924BC" w:rsidRDefault="00DF4FF1" w:rsidP="00DF4FF1"/>
    <w:p w:rsidR="000D3B56" w:rsidRPr="00D924BC" w:rsidRDefault="00DF4FF1" w:rsidP="00DF4FF1">
      <w:r w:rsidRPr="00D924BC">
        <w:t xml:space="preserve">                                                    《旅游学刊》编辑部</w:t>
      </w:r>
    </w:p>
    <w:p w:rsidR="00A43D35" w:rsidRDefault="00A43D35" w:rsidP="00A43D35">
      <w:pPr>
        <w:jc w:val="center"/>
      </w:pPr>
      <w:r w:rsidRPr="00D924BC">
        <w:t xml:space="preserve">                                            </w:t>
      </w:r>
      <w:bookmarkStart w:id="0" w:name="_GoBack"/>
      <w:bookmarkEnd w:id="0"/>
      <w:r w:rsidRPr="00D924BC">
        <w:rPr>
          <w:rFonts w:hint="eastAsia"/>
        </w:rPr>
        <w:t>2</w:t>
      </w:r>
      <w:r w:rsidR="00DD4FA5" w:rsidRPr="00D924BC">
        <w:t>0</w:t>
      </w:r>
      <w:r w:rsidR="00DD4FA5" w:rsidRPr="00D924BC">
        <w:rPr>
          <w:rFonts w:hint="eastAsia"/>
        </w:rPr>
        <w:t>22</w:t>
      </w:r>
      <w:r w:rsidRPr="00D924BC">
        <w:rPr>
          <w:rFonts w:hint="eastAsia"/>
        </w:rPr>
        <w:t>年</w:t>
      </w:r>
      <w:r w:rsidR="002D2A3E" w:rsidRPr="00D924BC">
        <w:rPr>
          <w:rFonts w:hint="eastAsia"/>
        </w:rPr>
        <w:t>1</w:t>
      </w:r>
      <w:r w:rsidR="00DD4FA5" w:rsidRPr="00D924BC">
        <w:rPr>
          <w:rFonts w:hint="eastAsia"/>
        </w:rPr>
        <w:t>0</w:t>
      </w:r>
      <w:r w:rsidRPr="00D924BC">
        <w:rPr>
          <w:rFonts w:hint="eastAsia"/>
        </w:rPr>
        <w:t>月</w:t>
      </w:r>
      <w:r w:rsidR="00DD4FA5" w:rsidRPr="00D924BC">
        <w:rPr>
          <w:rFonts w:hint="eastAsia"/>
        </w:rPr>
        <w:t>20</w:t>
      </w:r>
      <w:r w:rsidRPr="00D924BC">
        <w:rPr>
          <w:rFonts w:hint="eastAsia"/>
        </w:rPr>
        <w:t>日</w:t>
      </w:r>
    </w:p>
    <w:sectPr w:rsidR="00A43D35" w:rsidSect="00D51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99" w:rsidRDefault="004B2C99" w:rsidP="00796113">
      <w:r>
        <w:separator/>
      </w:r>
    </w:p>
  </w:endnote>
  <w:endnote w:type="continuationSeparator" w:id="0">
    <w:p w:rsidR="004B2C99" w:rsidRDefault="004B2C99" w:rsidP="00796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4BC" w:rsidRDefault="00D924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4BC" w:rsidRDefault="00D924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4BC" w:rsidRDefault="00D924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99" w:rsidRDefault="004B2C99" w:rsidP="00796113">
      <w:r>
        <w:separator/>
      </w:r>
    </w:p>
  </w:footnote>
  <w:footnote w:type="continuationSeparator" w:id="0">
    <w:p w:rsidR="004B2C99" w:rsidRDefault="004B2C99" w:rsidP="00796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4BC" w:rsidRDefault="00D924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A3E" w:rsidRDefault="002D2A3E" w:rsidP="00D924B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4BC" w:rsidRDefault="00D924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FF1"/>
    <w:rsid w:val="000D3B56"/>
    <w:rsid w:val="002A54B4"/>
    <w:rsid w:val="002D2A3E"/>
    <w:rsid w:val="003026CC"/>
    <w:rsid w:val="00332945"/>
    <w:rsid w:val="004262C7"/>
    <w:rsid w:val="004B2C99"/>
    <w:rsid w:val="005D1F6C"/>
    <w:rsid w:val="00796113"/>
    <w:rsid w:val="009C6131"/>
    <w:rsid w:val="00A43D35"/>
    <w:rsid w:val="00A75CEB"/>
    <w:rsid w:val="00AC1605"/>
    <w:rsid w:val="00B52B7B"/>
    <w:rsid w:val="00B96772"/>
    <w:rsid w:val="00C4428F"/>
    <w:rsid w:val="00D51FC8"/>
    <w:rsid w:val="00D924BC"/>
    <w:rsid w:val="00DD4FA5"/>
    <w:rsid w:val="00DF4FF1"/>
    <w:rsid w:val="00DF6C24"/>
    <w:rsid w:val="00E61F8C"/>
    <w:rsid w:val="00F5146C"/>
    <w:rsid w:val="00FB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1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1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yunjie</dc:creator>
  <cp:keywords/>
  <dc:description/>
  <cp:lastModifiedBy>lenovo</cp:lastModifiedBy>
  <cp:revision>9</cp:revision>
  <dcterms:created xsi:type="dcterms:W3CDTF">2018-06-26T06:49:00Z</dcterms:created>
  <dcterms:modified xsi:type="dcterms:W3CDTF">2022-11-04T07:48:00Z</dcterms:modified>
</cp:coreProperties>
</file>