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89605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cs="AdobeHeitiStd-Regular"/>
          <w:b/>
          <w:kern w:val="0"/>
          <w:szCs w:val="21"/>
        </w:rPr>
      </w:pPr>
      <w:r>
        <w:rPr>
          <w:rFonts w:hint="eastAsia" w:ascii="宋体" w:hAnsi="宋体" w:cs="AdobeHeitiStd-Regular"/>
          <w:b/>
          <w:kern w:val="0"/>
          <w:szCs w:val="21"/>
        </w:rPr>
        <w:t>格式示例：</w:t>
      </w:r>
    </w:p>
    <w:p w14:paraId="4B01D7CB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4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color w:val="FF0000"/>
          <w:kern w:val="2"/>
          <w:sz w:val="18"/>
          <w:szCs w:val="18"/>
          <w:lang w:val="en-US" w:eastAsia="zh-CN" w:bidi="ar-SA"/>
        </w:rPr>
      </w:pPr>
      <w:r>
        <w:rPr>
          <w:rFonts w:hint="eastAsia" w:ascii="黑体" w:hAnsi="黑体" w:eastAsia="黑体" w:cs="黑体"/>
          <w:sz w:val="48"/>
          <w:szCs w:val="48"/>
          <w:lang w:eastAsia="zh-CN"/>
        </w:rPr>
        <w:t>正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 xml:space="preserve"> 标 题 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kern w:val="2"/>
          <w:sz w:val="18"/>
          <w:szCs w:val="18"/>
          <w:lang w:val="en-US" w:eastAsia="zh-CN" w:bidi="ar-SA"/>
        </w:rPr>
        <w:t>(黑体小一号）</w:t>
      </w:r>
    </w:p>
    <w:p w14:paraId="04C6F9F7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4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color w:val="FF0000"/>
          <w:kern w:val="2"/>
          <w:sz w:val="18"/>
          <w:szCs w:val="1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——副标题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Style w:val="15"/>
          <w:rFonts w:hint="eastAsia" w:ascii="宋体" w:hAnsi="宋体" w:eastAsia="宋体"/>
          <w:sz w:val="28"/>
          <w:szCs w:val="28"/>
          <w:lang w:val="en-US" w:eastAsia="zh-CN"/>
        </w:rPr>
        <w:footnoteReference w:id="0"/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kern w:val="2"/>
          <w:sz w:val="18"/>
          <w:szCs w:val="18"/>
          <w:lang w:val="en-US" w:eastAsia="zh-CN" w:bidi="ar-SA"/>
        </w:rPr>
        <w:t>（仿宋四号）</w:t>
      </w:r>
    </w:p>
    <w:p w14:paraId="51256A0E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王农林</w:t>
      </w:r>
      <w:r>
        <w:rPr>
          <w:rFonts w:hint="eastAsia" w:ascii="仿宋" w:hAnsi="仿宋" w:eastAsia="仿宋" w:cs="仿宋"/>
          <w:sz w:val="28"/>
          <w:szCs w:val="28"/>
          <w:vertAlign w:val="superscript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，张  三</w:t>
      </w:r>
      <w:r>
        <w:rPr>
          <w:rFonts w:hint="eastAsia" w:ascii="仿宋" w:hAnsi="仿宋" w:eastAsia="仿宋" w:cs="仿宋"/>
          <w:sz w:val="28"/>
          <w:szCs w:val="28"/>
          <w:vertAlign w:val="superscript"/>
        </w:rPr>
        <w:t>1</w:t>
      </w:r>
      <w:r>
        <w:rPr>
          <w:rFonts w:hint="eastAsia" w:ascii="仿宋" w:hAnsi="仿宋" w:eastAsia="仿宋" w:cs="仿宋"/>
          <w:color w:val="FF0000"/>
          <w:sz w:val="28"/>
          <w:szCs w:val="28"/>
          <w:vertAlign w:val="superscript"/>
        </w:rPr>
        <w:t>,</w:t>
      </w:r>
      <w:r>
        <w:rPr>
          <w:rFonts w:hint="eastAsia" w:ascii="仿宋" w:hAnsi="仿宋" w:eastAsia="仿宋" w:cs="仿宋"/>
          <w:sz w:val="28"/>
          <w:szCs w:val="28"/>
          <w:vertAlign w:val="superscript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，李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经管</w:t>
      </w:r>
      <w:r>
        <w:rPr>
          <w:rFonts w:hint="eastAsia" w:ascii="仿宋" w:hAnsi="仿宋" w:eastAsia="仿宋" w:cs="仿宋"/>
          <w:sz w:val="28"/>
          <w:szCs w:val="28"/>
          <w:vertAlign w:val="superscript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vertAlign w:val="superscript"/>
          <w:lang w:val="en-US" w:eastAsia="zh-CN"/>
        </w:rPr>
        <w:t>*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kern w:val="2"/>
          <w:sz w:val="18"/>
          <w:szCs w:val="18"/>
          <w:lang w:val="en-US" w:eastAsia="zh-CN" w:bidi="ar-SA"/>
        </w:rPr>
        <w:t>仿宋四号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）</w:t>
      </w:r>
    </w:p>
    <w:p w14:paraId="0C152960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</w:pPr>
      <w:r>
        <w:rPr>
          <w:rFonts w:hint="eastAsia" w:ascii="宋体-18030" w:hAnsi="宋体-18030" w:eastAsia="宋体-18030" w:cs="宋体-18030"/>
          <w:sz w:val="18"/>
          <w:szCs w:val="18"/>
        </w:rPr>
        <w:t>(1.</w:t>
      </w:r>
      <w:r>
        <w:rPr>
          <w:rFonts w:hint="eastAsia" w:ascii="宋体-18030" w:hAnsi="宋体-18030" w:eastAsia="宋体-18030" w:cs="宋体-18030"/>
          <w:sz w:val="18"/>
          <w:szCs w:val="18"/>
          <w:lang w:eastAsia="zh-CN"/>
        </w:rPr>
        <w:t>一级</w:t>
      </w:r>
      <w:r>
        <w:rPr>
          <w:rFonts w:hint="eastAsia" w:ascii="宋体-18030" w:hAnsi="宋体-18030" w:eastAsia="宋体-18030" w:cs="宋体-18030"/>
          <w:sz w:val="18"/>
          <w:szCs w:val="18"/>
        </w:rPr>
        <w:t>单位</w:t>
      </w:r>
      <w:r>
        <w:rPr>
          <w:rFonts w:hint="eastAsia" w:ascii="宋体-18030" w:hAnsi="宋体-18030" w:eastAsia="宋体-18030" w:cs="宋体-18030"/>
          <w:sz w:val="18"/>
          <w:szCs w:val="18"/>
          <w:lang w:val="en-US" w:eastAsia="zh-CN"/>
        </w:rPr>
        <w:t xml:space="preserve"> 二级单位</w:t>
      </w:r>
      <w:r>
        <w:rPr>
          <w:rFonts w:hint="eastAsia" w:ascii="宋体-18030" w:hAnsi="宋体-18030" w:eastAsia="宋体-18030" w:cs="宋体-18030"/>
          <w:sz w:val="18"/>
          <w:szCs w:val="18"/>
        </w:rPr>
        <w:t>，省 市 邮政编码；2</w:t>
      </w:r>
      <w:r>
        <w:rPr>
          <w:rFonts w:hint="eastAsia" w:ascii="宋体-18030" w:hAnsi="宋体-18030" w:eastAsia="宋体-18030" w:cs="宋体-18030"/>
          <w:sz w:val="18"/>
          <w:szCs w:val="18"/>
          <w:lang w:eastAsia="zh-CN"/>
        </w:rPr>
        <w:t>一级</w:t>
      </w:r>
      <w:r>
        <w:rPr>
          <w:rFonts w:hint="eastAsia" w:ascii="宋体-18030" w:hAnsi="宋体-18030" w:eastAsia="宋体-18030" w:cs="宋体-18030"/>
          <w:sz w:val="18"/>
          <w:szCs w:val="18"/>
        </w:rPr>
        <w:t>单位</w:t>
      </w:r>
      <w:r>
        <w:rPr>
          <w:rFonts w:hint="eastAsia" w:ascii="宋体-18030" w:hAnsi="宋体-18030" w:eastAsia="宋体-18030" w:cs="宋体-18030"/>
          <w:sz w:val="18"/>
          <w:szCs w:val="18"/>
          <w:lang w:val="en-US" w:eastAsia="zh-CN"/>
        </w:rPr>
        <w:t xml:space="preserve"> 二级单位</w:t>
      </w:r>
      <w:r>
        <w:rPr>
          <w:rFonts w:hint="eastAsia" w:ascii="宋体-18030" w:hAnsi="宋体-18030" w:eastAsia="宋体-18030" w:cs="宋体-18030"/>
          <w:sz w:val="18"/>
          <w:szCs w:val="18"/>
        </w:rPr>
        <w:t>，省 市 邮政编码)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（宋体小五）</w:t>
      </w:r>
    </w:p>
    <w:p w14:paraId="0E92FE7E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18"/>
          <w:szCs w:val="18"/>
        </w:rPr>
        <w:t>摘要</w:t>
      </w:r>
      <w:r>
        <w:rPr>
          <w:rFonts w:hint="eastAsia" w:ascii="黑体" w:hAnsi="黑体" w:eastAsia="黑体" w:cs="黑体"/>
          <w:b/>
          <w:color w:val="auto"/>
          <w:sz w:val="18"/>
          <w:szCs w:val="18"/>
          <w:lang w:eastAsia="zh-CN"/>
        </w:rPr>
        <w:t>：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（黑体小五）</w:t>
      </w:r>
      <w:r>
        <w:rPr>
          <w:rFonts w:hint="eastAsia"/>
          <w:b w:val="0"/>
          <w:bCs/>
          <w:sz w:val="18"/>
          <w:szCs w:val="18"/>
        </w:rPr>
        <w:t>中文摘要正文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（宋体小五）</w:t>
      </w:r>
    </w:p>
    <w:p w14:paraId="4E17710B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18"/>
          <w:szCs w:val="18"/>
        </w:rPr>
        <w:t>关键词</w:t>
      </w:r>
      <w:r>
        <w:rPr>
          <w:rFonts w:hint="eastAsia" w:ascii="黑体" w:hAnsi="黑体" w:eastAsia="黑体" w:cs="黑体"/>
          <w:b/>
          <w:color w:val="auto"/>
          <w:sz w:val="18"/>
          <w:szCs w:val="18"/>
          <w:lang w:eastAsia="zh-CN"/>
        </w:rPr>
        <w:t>：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（黑体小五）</w:t>
      </w:r>
      <w:r>
        <w:rPr>
          <w:rFonts w:hint="eastAsia"/>
          <w:kern w:val="0"/>
          <w:sz w:val="18"/>
          <w:szCs w:val="18"/>
        </w:rPr>
        <w:t>关键词一；关键词二；关键词三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（宋体小五）</w:t>
      </w:r>
    </w:p>
    <w:p w14:paraId="147C95C9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eastAsia"/>
          <w:b w:val="0"/>
          <w:bCs/>
          <w:color w:val="auto"/>
          <w:sz w:val="18"/>
          <w:szCs w:val="18"/>
        </w:rPr>
      </w:pPr>
      <w:r>
        <w:rPr>
          <w:rFonts w:hint="eastAsia" w:ascii="黑体" w:hAnsi="黑体" w:eastAsia="黑体" w:cs="黑体"/>
          <w:b/>
          <w:color w:val="auto"/>
          <w:sz w:val="18"/>
          <w:szCs w:val="18"/>
        </w:rPr>
        <w:t>中图分类号</w:t>
      </w:r>
      <w:r>
        <w:rPr>
          <w:rFonts w:hint="eastAsia" w:ascii="黑体" w:hAnsi="黑体" w:eastAsia="黑体" w:cs="黑体"/>
          <w:b/>
          <w:color w:val="auto"/>
          <w:sz w:val="18"/>
          <w:szCs w:val="18"/>
          <w:lang w:eastAsia="zh-CN"/>
        </w:rPr>
        <w:t>：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（黑体小五）</w:t>
      </w:r>
      <w:r>
        <w:rPr>
          <w:rFonts w:hint="eastAsia"/>
          <w:b w:val="0"/>
          <w:bCs/>
          <w:color w:val="auto"/>
          <w:sz w:val="18"/>
          <w:szCs w:val="18"/>
        </w:rPr>
        <w:t>F32</w:t>
      </w:r>
      <w:r>
        <w:rPr>
          <w:rFonts w:hint="eastAsia"/>
          <w:b w:val="0"/>
          <w:bCs/>
          <w:color w:val="auto"/>
          <w:sz w:val="18"/>
          <w:szCs w:val="18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（宋体小五）</w:t>
      </w:r>
      <w:r>
        <w:rPr>
          <w:rFonts w:hint="eastAsia"/>
          <w:b/>
          <w:color w:val="auto"/>
          <w:sz w:val="18"/>
          <w:szCs w:val="18"/>
        </w:rPr>
        <w:t xml:space="preserve">    </w:t>
      </w:r>
      <w:r>
        <w:rPr>
          <w:rFonts w:hint="eastAsia" w:ascii="黑体" w:hAnsi="黑体" w:eastAsia="黑体" w:cs="黑体"/>
          <w:b/>
          <w:color w:val="auto"/>
          <w:sz w:val="18"/>
          <w:szCs w:val="18"/>
        </w:rPr>
        <w:t>文献标</w:t>
      </w:r>
      <w:r>
        <w:rPr>
          <w:rFonts w:hint="eastAsia" w:ascii="黑体" w:hAnsi="黑体" w:eastAsia="黑体" w:cs="黑体"/>
          <w:b/>
          <w:color w:val="auto"/>
          <w:sz w:val="18"/>
          <w:szCs w:val="18"/>
          <w:lang w:eastAsia="zh-CN"/>
        </w:rPr>
        <w:t>志</w:t>
      </w:r>
      <w:r>
        <w:rPr>
          <w:rFonts w:hint="eastAsia" w:ascii="黑体" w:hAnsi="黑体" w:eastAsia="黑体" w:cs="黑体"/>
          <w:b/>
          <w:color w:val="auto"/>
          <w:sz w:val="18"/>
          <w:szCs w:val="18"/>
        </w:rPr>
        <w:t>码：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（黑体小五）</w:t>
      </w:r>
      <w:r>
        <w:rPr>
          <w:rFonts w:hint="eastAsia"/>
          <w:b w:val="0"/>
          <w:bCs/>
          <w:color w:val="auto"/>
          <w:sz w:val="18"/>
          <w:szCs w:val="18"/>
        </w:rPr>
        <w:t>A</w:t>
      </w:r>
    </w:p>
    <w:p w14:paraId="5E0540E5">
      <w:pPr>
        <w:pStyle w:val="2"/>
        <w:pageBreakBefore w:val="0"/>
        <w:widowControl w:val="0"/>
        <w:numPr>
          <w:ilvl w:val="0"/>
          <w:numId w:val="0"/>
        </w:numPr>
        <w:tabs>
          <w:tab w:val="left" w:pos="569"/>
          <w:tab w:val="center" w:pos="4213"/>
        </w:tabs>
        <w:kinsoku/>
        <w:wordWrap/>
        <w:overflowPunct/>
        <w:topLinePunct w:val="0"/>
        <w:bidi w:val="0"/>
        <w:snapToGrid/>
        <w:spacing w:before="0" w:after="0" w:line="240" w:lineRule="auto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FF0000"/>
          <w:kern w:val="2"/>
          <w:sz w:val="18"/>
          <w:szCs w:val="18"/>
          <w:lang w:val="en-US" w:eastAsia="zh-CN" w:bidi="ar-SA"/>
        </w:rPr>
      </w:pPr>
      <w:r>
        <w:rPr>
          <w:rFonts w:hint="eastAsia"/>
          <w:b w:val="0"/>
          <w:bCs w:val="0"/>
          <w:color w:val="FF0000"/>
          <w:sz w:val="24"/>
          <w:lang w:eastAsia="zh-CN"/>
        </w:rPr>
        <w:tab/>
      </w:r>
      <w:r>
        <w:rPr>
          <w:b/>
          <w:bCs/>
          <w:color w:val="auto"/>
          <w:sz w:val="32"/>
          <w:szCs w:val="32"/>
        </w:rPr>
        <w:t xml:space="preserve">Empirical </w:t>
      </w:r>
      <w:r>
        <w:rPr>
          <w:rFonts w:hint="eastAsia" w:eastAsia="楷体_GB2312"/>
          <w:b/>
          <w:bCs/>
          <w:color w:val="auto"/>
          <w:sz w:val="32"/>
          <w:szCs w:val="32"/>
          <w:lang w:val="en-US" w:eastAsia="zh-CN"/>
        </w:rPr>
        <w:t>a</w:t>
      </w:r>
      <w:r>
        <w:rPr>
          <w:rFonts w:eastAsia="楷体_GB2312"/>
          <w:b/>
          <w:bCs/>
          <w:color w:val="auto"/>
          <w:sz w:val="32"/>
          <w:szCs w:val="32"/>
        </w:rPr>
        <w:t>naly</w:t>
      </w:r>
      <w:r>
        <w:rPr>
          <w:rFonts w:eastAsia="楷体_GB2312"/>
          <w:b/>
          <w:bCs/>
          <w:sz w:val="32"/>
          <w:szCs w:val="32"/>
        </w:rPr>
        <w:t>sis on</w:t>
      </w:r>
      <w:r>
        <w:rPr>
          <w:rFonts w:hint="eastAsia" w:eastAsia="楷体_GB2312"/>
          <w:b/>
          <w:bCs/>
          <w:color w:val="auto"/>
          <w:sz w:val="32"/>
          <w:szCs w:val="32"/>
          <w:lang w:val="en-US" w:eastAsia="zh-CN"/>
        </w:rPr>
        <w:t>……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kern w:val="2"/>
          <w:sz w:val="18"/>
          <w:szCs w:val="18"/>
          <w:lang w:val="en-US" w:eastAsia="zh-CN" w:bidi="ar-SA"/>
        </w:rPr>
        <w:t>(正标题罗马字体三号，副标题罗马字体五号）</w:t>
      </w:r>
    </w:p>
    <w:p w14:paraId="4ED1F2C9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4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color w:val="FF0000"/>
          <w:kern w:val="2"/>
          <w:sz w:val="18"/>
          <w:szCs w:val="18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 w:val="28"/>
          <w:szCs w:val="28"/>
          <w:lang w:val="en-US" w:eastAsia="zh-CN"/>
        </w:rPr>
        <w:t>WANG Nonglin</w:t>
      </w:r>
      <w:r>
        <w:rPr>
          <w:rFonts w:hint="eastAsia" w:ascii="Times New Roman" w:hAnsi="Times New Roman" w:cs="Times New Roman"/>
          <w:b w:val="0"/>
          <w:bCs w:val="0"/>
          <w:kern w:val="0"/>
          <w:sz w:val="28"/>
          <w:szCs w:val="28"/>
          <w:vertAlign w:val="superscript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default" w:ascii="Times New Roman" w:hAnsi="Times New Roman" w:cs="Times New Roman"/>
          <w:b w:val="0"/>
          <w:bCs w:val="0"/>
          <w:kern w:val="0"/>
          <w:sz w:val="28"/>
          <w:szCs w:val="28"/>
        </w:rPr>
        <w:t>ZHANG San</w:t>
      </w:r>
      <w:r>
        <w:rPr>
          <w:rFonts w:hint="default" w:ascii="Times New Roman" w:hAnsi="Times New Roman" w:cs="Times New Roman"/>
          <w:b w:val="0"/>
          <w:bCs w:val="0"/>
          <w:kern w:val="0"/>
          <w:sz w:val="28"/>
          <w:szCs w:val="28"/>
          <w:vertAlign w:val="superscript"/>
        </w:rPr>
        <w:t>1，2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default" w:ascii="Times New Roman" w:hAnsi="Times New Roman" w:cs="Times New Roman"/>
          <w:b w:val="0"/>
          <w:bCs w:val="0"/>
          <w:kern w:val="0"/>
          <w:sz w:val="28"/>
          <w:szCs w:val="28"/>
        </w:rPr>
        <w:t xml:space="preserve">LI </w:t>
      </w:r>
      <w:r>
        <w:rPr>
          <w:rFonts w:hint="eastAsia" w:ascii="Times New Roman" w:hAnsi="Times New Roman" w:cs="Times New Roman"/>
          <w:b w:val="0"/>
          <w:bCs w:val="0"/>
          <w:kern w:val="0"/>
          <w:sz w:val="28"/>
          <w:szCs w:val="28"/>
          <w:lang w:val="en-US" w:eastAsia="zh-CN"/>
        </w:rPr>
        <w:t>Jingguan</w:t>
      </w:r>
      <w:r>
        <w:rPr>
          <w:rFonts w:hint="default" w:ascii="Times New Roman" w:hAnsi="Times New Roman" w:cs="Times New Roman"/>
          <w:b w:val="0"/>
          <w:bCs w:val="0"/>
          <w:kern w:val="0"/>
          <w:sz w:val="28"/>
          <w:szCs w:val="28"/>
          <w:vertAlign w:val="superscript"/>
        </w:rPr>
        <w:t>1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kern w:val="2"/>
          <w:sz w:val="18"/>
          <w:szCs w:val="18"/>
          <w:lang w:val="en-US" w:eastAsia="zh-CN" w:bidi="ar-SA"/>
        </w:rPr>
        <w:t>(罗马字体四号，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sz w:val="18"/>
          <w:szCs w:val="18"/>
          <w:lang w:val="en-US" w:eastAsia="zh-CN"/>
        </w:rPr>
        <w:t>标点符号用中文半角，作者英文姓全部大写，名首字母大写，且名字之间不用间隔符。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kern w:val="2"/>
          <w:sz w:val="18"/>
          <w:szCs w:val="18"/>
          <w:lang w:val="en-US" w:eastAsia="zh-CN" w:bidi="ar-SA"/>
        </w:rPr>
        <w:t>）</w:t>
      </w:r>
    </w:p>
    <w:p w14:paraId="6A17AE03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>（1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cs="Times New Roman"/>
          <w:sz w:val="21"/>
          <w:szCs w:val="21"/>
        </w:rPr>
        <w:t>单位英文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China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；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2.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单位英文，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China)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（罗马字体五号，标点符号用中文半角）</w:t>
      </w:r>
    </w:p>
    <w:p w14:paraId="3ABAA18F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</w:pPr>
      <w:r>
        <w:rPr>
          <w:rFonts w:hint="eastAsia"/>
          <w:b/>
          <w:kern w:val="0"/>
          <w:sz w:val="21"/>
          <w:szCs w:val="21"/>
        </w:rPr>
        <w:t>Abstract: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（罗马字体五号，加粗）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英文摘要正文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（罗马字体五号，标点符号用英文符号）</w:t>
      </w:r>
    </w:p>
    <w:p w14:paraId="147D0656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</w:pPr>
      <w:r>
        <w:rPr>
          <w:rFonts w:hint="eastAsia"/>
          <w:b/>
          <w:kern w:val="0"/>
          <w:sz w:val="21"/>
          <w:szCs w:val="21"/>
        </w:rPr>
        <w:t>Keywords:</w:t>
      </w:r>
      <w:r>
        <w:rPr>
          <w:rFonts w:hint="eastAsia"/>
          <w:kern w:val="0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（罗马字体五号，加粗）</w:t>
      </w:r>
      <w:r>
        <w:rPr>
          <w:rFonts w:hint="eastAsia" w:eastAsia="宋体"/>
          <w:color w:val="auto"/>
          <w:kern w:val="0"/>
          <w:sz w:val="21"/>
          <w:szCs w:val="21"/>
          <w:lang w:eastAsia="zh-CN"/>
        </w:rPr>
        <w:t>英文关键词一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；</w:t>
      </w:r>
      <w:r>
        <w:rPr>
          <w:rFonts w:hint="eastAsia" w:eastAsia="宋体"/>
          <w:color w:val="auto"/>
          <w:kern w:val="0"/>
          <w:sz w:val="21"/>
          <w:szCs w:val="21"/>
          <w:lang w:eastAsia="zh-CN"/>
        </w:rPr>
        <w:t>英文关键词二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；</w:t>
      </w:r>
      <w:r>
        <w:rPr>
          <w:rFonts w:hint="eastAsia"/>
          <w:color w:val="auto"/>
          <w:kern w:val="0"/>
          <w:sz w:val="21"/>
          <w:szCs w:val="21"/>
          <w:lang w:eastAsia="zh-CN"/>
        </w:rPr>
        <w:t>英文关键词三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（罗马字体五号，标点符号用中文半角）</w:t>
      </w:r>
    </w:p>
    <w:p w14:paraId="6020B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0" w:firstLineChars="250"/>
        <w:textAlignment w:val="auto"/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一、引言与参考文献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（一级标题黑体四号）</w:t>
      </w:r>
    </w:p>
    <w:p w14:paraId="2F3457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color w:val="FF0000"/>
          <w:kern w:val="2"/>
          <w:sz w:val="18"/>
          <w:szCs w:val="1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FF0000"/>
          <w:sz w:val="21"/>
          <w:szCs w:val="21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kern w:val="2"/>
          <w:sz w:val="18"/>
          <w:szCs w:val="18"/>
          <w:lang w:val="en-US" w:eastAsia="zh-CN" w:bidi="ar-SA"/>
        </w:rPr>
        <w:t xml:space="preserve"> 正文中文宋体五号，英文和数字均用罗马字体五号</w:t>
      </w:r>
    </w:p>
    <w:p w14:paraId="591E63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二、理论分析与研究假说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（一级标题黑体四号）</w:t>
      </w:r>
    </w:p>
    <w:p w14:paraId="508E5F0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5" w:firstLineChars="250"/>
        <w:textAlignment w:val="auto"/>
        <w:rPr>
          <w:rFonts w:hint="eastAsia" w:ascii="Times New Roman" w:hAnsi="Times New Roman" w:eastAsia="宋体" w:cs="Times New Roman"/>
          <w:b w:val="0"/>
          <w:bCs w:val="0"/>
          <w:color w:val="FF0000"/>
          <w:kern w:val="2"/>
          <w:sz w:val="18"/>
          <w:szCs w:val="18"/>
          <w:lang w:val="en-US" w:eastAsia="zh-CN" w:bidi="ar-SA"/>
        </w:rPr>
      </w:pPr>
      <w:r>
        <w:rPr>
          <w:rFonts w:hint="eastAsia" w:cs="宋体"/>
          <w:kern w:val="0"/>
          <w:sz w:val="21"/>
          <w:szCs w:val="21"/>
        </w:rPr>
        <w:t>……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kern w:val="2"/>
          <w:sz w:val="18"/>
          <w:szCs w:val="18"/>
          <w:lang w:val="en-US" w:eastAsia="zh-CN" w:bidi="ar-SA"/>
        </w:rPr>
        <w:t>（二级标题黑体五号）</w:t>
      </w:r>
    </w:p>
    <w:p w14:paraId="614F67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 w:firstLineChars="300"/>
        <w:textAlignment w:val="auto"/>
        <w:rPr>
          <w:rFonts w:hint="eastAsia" w:ascii="Times New Roman" w:hAnsi="Times New Roman" w:eastAsia="宋体" w:cs="Times New Roman"/>
          <w:b w:val="0"/>
          <w:bCs w:val="0"/>
          <w:color w:val="FF0000"/>
          <w:kern w:val="2"/>
          <w:sz w:val="18"/>
          <w:szCs w:val="18"/>
          <w:lang w:val="en-US" w:eastAsia="zh-CN" w:bidi="ar-SA"/>
        </w:rPr>
      </w:pPr>
      <w:r>
        <w:rPr>
          <w:rFonts w:hint="eastAsia" w:cs="宋体"/>
          <w:kern w:val="0"/>
          <w:szCs w:val="21"/>
          <w:lang w:val="en-US" w:eastAsia="zh-CN"/>
        </w:rPr>
        <w:t xml:space="preserve"> </w:t>
      </w:r>
      <w:r>
        <w:rPr>
          <w:rFonts w:hint="eastAsia" w:cs="宋体"/>
          <w:kern w:val="0"/>
          <w:sz w:val="21"/>
          <w:szCs w:val="21"/>
          <w:lang w:val="en-US" w:eastAsia="zh-CN"/>
        </w:rPr>
        <w:t xml:space="preserve"> 研究假说</w:t>
      </w:r>
      <w:r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 w:eastAsia="zh-CN"/>
        </w:rPr>
        <w:t>H</w:t>
      </w:r>
      <w:r>
        <w:rPr>
          <w:rFonts w:hint="default" w:ascii="Times New Roman" w:hAnsi="Times New Roman" w:cs="Times New Roman"/>
          <w:b/>
          <w:bCs/>
          <w:kern w:val="0"/>
          <w:sz w:val="21"/>
          <w:szCs w:val="21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kern w:val="2"/>
          <w:sz w:val="18"/>
          <w:szCs w:val="18"/>
          <w:lang w:val="en-US" w:eastAsia="zh-CN" w:bidi="ar-SA"/>
        </w:rPr>
        <w:t>（罗马字体五号，加粗）</w:t>
      </w:r>
    </w:p>
    <w:p w14:paraId="430D42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三、数据来源、变量选取与模型选择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（一级标题黑体四号）</w:t>
      </w:r>
    </w:p>
    <w:p w14:paraId="00FD7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color w:val="FF0000"/>
          <w:kern w:val="2"/>
          <w:sz w:val="18"/>
          <w:szCs w:val="18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四、结果与分析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kern w:val="2"/>
          <w:sz w:val="18"/>
          <w:szCs w:val="18"/>
          <w:lang w:val="en-US" w:eastAsia="zh-CN" w:bidi="ar-SA"/>
        </w:rPr>
        <w:t>（一级标题黑体四号）</w:t>
      </w:r>
    </w:p>
    <w:p w14:paraId="76AEDD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400"/>
        <w:textAlignment w:val="auto"/>
        <w:rPr>
          <w:rFonts w:hint="default" w:ascii="Times New Roman" w:hAnsi="Times New Roman" w:eastAsia="宋体" w:cs="Times New Roman"/>
          <w:b w:val="0"/>
          <w:bCs w:val="0"/>
          <w:color w:val="FF0000"/>
          <w:kern w:val="2"/>
          <w:sz w:val="18"/>
          <w:szCs w:val="18"/>
          <w:lang w:val="en-US" w:eastAsia="zh-CN" w:bidi="ar-SA"/>
        </w:rPr>
      </w:pPr>
      <w:r>
        <w:rPr>
          <w:rFonts w:hint="eastAsia" w:cs="宋体"/>
          <w:kern w:val="0"/>
          <w:sz w:val="21"/>
          <w:szCs w:val="21"/>
          <w:lang w:val="en-US" w:eastAsia="zh-CN"/>
        </w:rPr>
        <w:t>1.……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kern w:val="2"/>
          <w:sz w:val="18"/>
          <w:szCs w:val="18"/>
          <w:lang w:val="en-US" w:eastAsia="zh-CN" w:bidi="ar-SA"/>
        </w:rPr>
        <w:t>（三级标题楷体五号）</w:t>
      </w:r>
    </w:p>
    <w:p w14:paraId="691919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400"/>
        <w:textAlignment w:val="auto"/>
        <w:rPr>
          <w:rFonts w:hint="default" w:ascii="Times New Roman" w:hAnsi="Times New Roman" w:eastAsia="宋体" w:cs="Times New Roman"/>
          <w:b w:val="0"/>
          <w:bCs w:val="0"/>
          <w:color w:val="FF0000"/>
          <w:kern w:val="2"/>
          <w:sz w:val="18"/>
          <w:szCs w:val="18"/>
          <w:lang w:val="en-US" w:eastAsia="zh-CN" w:bidi="ar-SA"/>
        </w:rPr>
      </w:pPr>
      <w:r>
        <w:rPr>
          <w:rFonts w:hint="eastAsia" w:cs="宋体"/>
          <w:kern w:val="0"/>
          <w:sz w:val="21"/>
          <w:szCs w:val="21"/>
          <w:lang w:eastAsia="zh-CN"/>
        </w:rPr>
        <w:t>“访谈内容及编号”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kern w:val="2"/>
          <w:sz w:val="18"/>
          <w:szCs w:val="18"/>
          <w:lang w:val="en-US" w:eastAsia="zh-CN" w:bidi="ar-SA"/>
        </w:rPr>
        <w:t>（楷体五号）</w:t>
      </w:r>
    </w:p>
    <w:p w14:paraId="26EB3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</w:pPr>
      <w:r>
        <w:rPr>
          <w:b/>
          <w:bCs/>
          <w:sz w:val="18"/>
        </w:rPr>
        <w:t>表</w:t>
      </w:r>
      <w:r>
        <w:rPr>
          <w:rFonts w:hint="default" w:ascii="Times New Roman" w:hAnsi="Times New Roman" w:cs="Times New Roman"/>
          <w:b/>
          <w:bCs/>
          <w:sz w:val="18"/>
          <w:lang w:val="en-US" w:eastAsia="zh-CN"/>
        </w:rPr>
        <w:t xml:space="preserve">1 </w:t>
      </w:r>
      <w:r>
        <w:rPr>
          <w:rFonts w:hint="eastAsia"/>
          <w:b/>
          <w:bCs/>
          <w:sz w:val="18"/>
          <w:lang w:eastAsia="zh-CN"/>
        </w:rPr>
        <w:t>基准</w:t>
      </w:r>
      <w:r>
        <w:rPr>
          <w:b/>
          <w:bCs/>
          <w:sz w:val="18"/>
        </w:rPr>
        <w:t>回归结果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（图表标题黑体小五号，正文</w:t>
      </w:r>
      <w:r>
        <w:rPr>
          <w:rFonts w:hint="eastAsia"/>
          <w:color w:val="FF0000"/>
          <w:sz w:val="18"/>
          <w:szCs w:val="18"/>
          <w:lang w:val="en-US" w:eastAsia="zh-CN"/>
        </w:rPr>
        <w:t>宋体小五号，数字及英文用罗马字体小五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）</w:t>
      </w:r>
    </w:p>
    <w:p w14:paraId="70D76C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五、主要结论与政策建议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（一级标题黑体四号）</w:t>
      </w:r>
    </w:p>
    <w:p w14:paraId="4D0B8F80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</w:pPr>
    </w:p>
    <w:p w14:paraId="78A3327F">
      <w:pPr>
        <w:pStyle w:val="3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240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color w:val="FF0000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</w:rPr>
        <w:t>参考文献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kern w:val="2"/>
          <w:sz w:val="18"/>
          <w:szCs w:val="18"/>
          <w:lang w:val="en-US" w:eastAsia="zh-CN" w:bidi="ar-SA"/>
        </w:rPr>
        <w:t>（黑体五号）</w:t>
      </w:r>
    </w:p>
    <w:p w14:paraId="49A62C2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300" w:leftChars="57" w:hanging="180" w:hangingChars="100"/>
        <w:jc w:val="left"/>
        <w:textAlignment w:val="auto"/>
        <w:rPr>
          <w:rFonts w:hint="eastAsia"/>
          <w:color w:val="FF0000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[1]刘璐</w:t>
      </w:r>
      <w:r>
        <w:rPr>
          <w:rFonts w:hint="eastAsia"/>
          <w:color w:val="FF0000"/>
          <w:sz w:val="18"/>
          <w:szCs w:val="18"/>
          <w:lang w:val="en-US" w:eastAsia="zh-CN"/>
        </w:rPr>
        <w:t>，</w:t>
      </w:r>
      <w:r>
        <w:rPr>
          <w:rFonts w:hint="eastAsia"/>
          <w:color w:val="auto"/>
          <w:sz w:val="18"/>
          <w:szCs w:val="18"/>
          <w:lang w:val="en-US" w:eastAsia="zh-CN"/>
        </w:rPr>
        <w:t>周亚兰</w:t>
      </w:r>
      <w:r>
        <w:rPr>
          <w:rFonts w:hint="eastAsia"/>
          <w:color w:val="FF0000"/>
          <w:sz w:val="18"/>
          <w:szCs w:val="18"/>
          <w:lang w:val="en-US" w:eastAsia="zh-CN"/>
        </w:rPr>
        <w:t>，</w:t>
      </w:r>
      <w:r>
        <w:rPr>
          <w:rFonts w:hint="eastAsia"/>
          <w:color w:val="auto"/>
          <w:sz w:val="18"/>
          <w:szCs w:val="18"/>
          <w:lang w:val="en-US" w:eastAsia="zh-CN"/>
        </w:rPr>
        <w:t>孟婷</w:t>
      </w:r>
      <w:r>
        <w:rPr>
          <w:rFonts w:hint="eastAsia"/>
          <w:color w:val="FF0000"/>
          <w:kern w:val="0"/>
        </w:rPr>
        <w:t>．</w:t>
      </w:r>
      <w:r>
        <w:rPr>
          <w:rFonts w:hint="eastAsia"/>
          <w:color w:val="auto"/>
          <w:kern w:val="0"/>
          <w:sz w:val="18"/>
          <w:szCs w:val="18"/>
        </w:rPr>
        <w:t>“十五五”粮食安全视域下中国粮食产需匹配度研究</w:t>
      </w:r>
      <w:r>
        <w:rPr>
          <w:rFonts w:hint="eastAsia"/>
          <w:color w:val="auto"/>
          <w:sz w:val="18"/>
          <w:szCs w:val="18"/>
        </w:rPr>
        <w:t>[J]</w:t>
      </w:r>
      <w:r>
        <w:rPr>
          <w:rFonts w:hint="eastAsia"/>
          <w:color w:val="FF0000"/>
          <w:kern w:val="0"/>
          <w:sz w:val="18"/>
          <w:szCs w:val="18"/>
        </w:rPr>
        <w:t>．</w:t>
      </w:r>
      <w:r>
        <w:rPr>
          <w:rFonts w:hint="eastAsia"/>
          <w:color w:val="auto"/>
          <w:sz w:val="18"/>
          <w:szCs w:val="18"/>
        </w:rPr>
        <w:t>农</w:t>
      </w:r>
      <w:r>
        <w:rPr>
          <w:rFonts w:hint="eastAsia"/>
          <w:sz w:val="18"/>
          <w:szCs w:val="18"/>
        </w:rPr>
        <w:t>林经济管理学报</w:t>
      </w:r>
      <w:r>
        <w:rPr>
          <w:rFonts w:hint="eastAsia"/>
          <w:color w:val="FF0000"/>
          <w:sz w:val="18"/>
          <w:szCs w:val="18"/>
        </w:rPr>
        <w:t>，</w:t>
      </w:r>
      <w:r>
        <w:rPr>
          <w:rFonts w:hint="eastAsia"/>
          <w:sz w:val="18"/>
          <w:szCs w:val="18"/>
        </w:rPr>
        <w:t>20</w:t>
      </w:r>
      <w:r>
        <w:rPr>
          <w:rFonts w:hint="eastAsia"/>
          <w:sz w:val="18"/>
          <w:szCs w:val="18"/>
          <w:lang w:val="en-US" w:eastAsia="zh-CN"/>
        </w:rPr>
        <w:t>2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color w:val="FF0000"/>
          <w:sz w:val="18"/>
          <w:szCs w:val="18"/>
        </w:rPr>
        <w:t>，</w:t>
      </w:r>
      <w:r>
        <w:rPr>
          <w:rFonts w:hint="eastAsia"/>
          <w:sz w:val="18"/>
          <w:szCs w:val="18"/>
          <w:lang w:val="en-US" w:eastAsia="zh-CN"/>
        </w:rPr>
        <w:t>23</w:t>
      </w:r>
      <w:r>
        <w:rPr>
          <w:rFonts w:hint="eastAsia"/>
          <w:sz w:val="18"/>
          <w:szCs w:val="18"/>
          <w:lang w:eastAsia="zh-CN"/>
        </w:rPr>
        <w:t>（</w:t>
      </w:r>
      <w:r>
        <w:rPr>
          <w:rFonts w:hint="eastAsia"/>
          <w:sz w:val="18"/>
          <w:szCs w:val="18"/>
          <w:lang w:val="en-US" w:eastAsia="zh-CN"/>
        </w:rPr>
        <w:t>5）</w:t>
      </w:r>
      <w:r>
        <w:rPr>
          <w:rFonts w:hint="eastAsia"/>
          <w:color w:val="FF0000"/>
          <w:sz w:val="18"/>
          <w:szCs w:val="18"/>
        </w:rPr>
        <w:t>：</w:t>
      </w:r>
      <w:r>
        <w:rPr>
          <w:rFonts w:hint="eastAsia"/>
          <w:color w:val="auto"/>
          <w:sz w:val="18"/>
          <w:szCs w:val="18"/>
        </w:rPr>
        <w:t>545-557</w:t>
      </w:r>
      <w:r>
        <w:rPr>
          <w:rFonts w:hint="eastAsia"/>
          <w:color w:val="FF0000"/>
          <w:kern w:val="0"/>
        </w:rPr>
        <w:t>．</w:t>
      </w:r>
      <w:r>
        <w:rPr>
          <w:rFonts w:hint="eastAsia"/>
          <w:color w:val="FF0000"/>
          <w:sz w:val="18"/>
          <w:szCs w:val="18"/>
          <w:lang w:val="en-US" w:eastAsia="zh-CN"/>
        </w:rPr>
        <w:t>（宋体小五号，数字及英文用罗马字体小五，参考文献中所有标点符号都用中文半角；作者人数不超过3个时，全部照录。）</w:t>
      </w:r>
      <w:bookmarkStart w:id="0" w:name="_GoBack"/>
      <w:bookmarkEnd w:id="0"/>
    </w:p>
    <w:p w14:paraId="321B0D8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300" w:leftChars="57" w:hanging="180" w:hangingChars="100"/>
        <w:jc w:val="left"/>
        <w:textAlignment w:val="auto"/>
        <w:rPr>
          <w:rFonts w:hint="eastAsia"/>
          <w:color w:val="FF0000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[2]</w:t>
      </w:r>
      <w:r>
        <w:rPr>
          <w:rFonts w:ascii="FZSSK--GBK1-0" w:hAnsi="FZSSK--GBK1-0" w:eastAsia="FZSSK--GBK1-0" w:cs="FZSSK--GBK1-0"/>
          <w:color w:val="231F20"/>
          <w:kern w:val="0"/>
          <w:sz w:val="17"/>
          <w:szCs w:val="17"/>
          <w:lang w:val="en-US" w:eastAsia="zh-CN" w:bidi="ar"/>
        </w:rPr>
        <w:t>宋振江</w:t>
      </w:r>
      <w:r>
        <w:rPr>
          <w:rFonts w:hint="eastAsia"/>
          <w:color w:val="FF0000"/>
          <w:sz w:val="18"/>
          <w:szCs w:val="18"/>
          <w:lang w:val="en-US" w:eastAsia="zh-CN"/>
        </w:rPr>
        <w:t>，</w:t>
      </w:r>
      <w:r>
        <w:rPr>
          <w:rFonts w:ascii="FZSSK--GBK1-0" w:hAnsi="FZSSK--GBK1-0" w:eastAsia="FZSSK--GBK1-0" w:cs="FZSSK--GBK1-0"/>
          <w:color w:val="231F20"/>
          <w:kern w:val="0"/>
          <w:sz w:val="17"/>
          <w:szCs w:val="17"/>
          <w:lang w:val="en-US" w:eastAsia="zh-CN" w:bidi="ar"/>
        </w:rPr>
        <w:t>冷明妮</w:t>
      </w:r>
      <w:r>
        <w:rPr>
          <w:rFonts w:hint="eastAsia"/>
          <w:color w:val="FF0000"/>
          <w:sz w:val="18"/>
          <w:szCs w:val="18"/>
          <w:lang w:val="en-US" w:eastAsia="zh-CN"/>
        </w:rPr>
        <w:t>，</w:t>
      </w:r>
      <w:r>
        <w:rPr>
          <w:rFonts w:ascii="FZSSK--GBK1-0" w:hAnsi="FZSSK--GBK1-0" w:eastAsia="FZSSK--GBK1-0" w:cs="FZSSK--GBK1-0"/>
          <w:color w:val="231F20"/>
          <w:kern w:val="0"/>
          <w:sz w:val="17"/>
          <w:szCs w:val="17"/>
          <w:lang w:val="en-US" w:eastAsia="zh-CN" w:bidi="ar"/>
        </w:rPr>
        <w:t>周波</w:t>
      </w:r>
      <w:r>
        <w:rPr>
          <w:rFonts w:hint="eastAsia"/>
          <w:color w:val="FF0000"/>
          <w:sz w:val="18"/>
          <w:szCs w:val="18"/>
          <w:lang w:val="en-US" w:eastAsia="zh-CN"/>
        </w:rPr>
        <w:t>，</w:t>
      </w:r>
      <w:r>
        <w:rPr>
          <w:rFonts w:ascii="FZSSK--GBK1-0" w:hAnsi="FZSSK--GBK1-0" w:eastAsia="FZSSK--GBK1-0" w:cs="FZSSK--GBK1-0"/>
          <w:color w:val="231F20"/>
          <w:kern w:val="0"/>
          <w:sz w:val="17"/>
          <w:szCs w:val="17"/>
          <w:lang w:val="en-US" w:eastAsia="zh-CN" w:bidi="ar"/>
        </w:rPr>
        <w:t xml:space="preserve">等 </w:t>
      </w:r>
      <w:r>
        <w:rPr>
          <w:rFonts w:ascii="NEU-BZ-Regular" w:hAnsi="NEU-BZ-Regular" w:eastAsia="NEU-BZ-Regular" w:cs="NEU-BZ-Regular"/>
          <w:color w:val="231F20"/>
          <w:kern w:val="0"/>
          <w:sz w:val="17"/>
          <w:szCs w:val="17"/>
          <w:lang w:val="en-US" w:eastAsia="zh-CN" w:bidi="ar"/>
        </w:rPr>
        <w:t>.</w:t>
      </w:r>
      <w:r>
        <w:rPr>
          <w:rFonts w:hint="default" w:ascii="FZSSK--GBK1-0" w:hAnsi="FZSSK--GBK1-0" w:eastAsia="FZSSK--GBK1-0" w:cs="FZSSK--GBK1-0"/>
          <w:color w:val="231F20"/>
          <w:kern w:val="0"/>
          <w:sz w:val="17"/>
          <w:szCs w:val="17"/>
          <w:lang w:val="en-US" w:eastAsia="zh-CN" w:bidi="ar"/>
        </w:rPr>
        <w:t>中国农业新质生产力</w:t>
      </w:r>
      <w:r>
        <w:rPr>
          <w:rFonts w:hint="default" w:ascii="FZSSK--GBK1-0" w:hAnsi="FZSSK--GBK1-0" w:eastAsia="FZSSK--GBK1-0" w:cs="FZSSK--GBK1-0"/>
          <w:color w:val="FF0000"/>
          <w:kern w:val="0"/>
          <w:sz w:val="17"/>
          <w:szCs w:val="17"/>
          <w:lang w:val="en-US" w:eastAsia="zh-CN" w:bidi="ar"/>
        </w:rPr>
        <w:t>：</w:t>
      </w:r>
      <w:r>
        <w:rPr>
          <w:rFonts w:hint="default" w:ascii="FZSSK--GBK1-0" w:hAnsi="FZSSK--GBK1-0" w:eastAsia="FZSSK--GBK1-0" w:cs="FZSSK--GBK1-0"/>
          <w:color w:val="231F20"/>
          <w:kern w:val="0"/>
          <w:sz w:val="17"/>
          <w:szCs w:val="17"/>
          <w:lang w:val="en-US" w:eastAsia="zh-CN" w:bidi="ar"/>
        </w:rPr>
        <w:t>评价体系构建、动态演进及政策启示</w:t>
      </w:r>
      <w:r>
        <w:rPr>
          <w:rFonts w:hint="eastAsia"/>
          <w:sz w:val="18"/>
          <w:szCs w:val="18"/>
        </w:rPr>
        <w:t>[J]</w:t>
      </w:r>
      <w:r>
        <w:rPr>
          <w:rFonts w:hint="eastAsia"/>
          <w:color w:val="FF0000"/>
          <w:kern w:val="0"/>
        </w:rPr>
        <w:t>．</w:t>
      </w:r>
      <w:r>
        <w:rPr>
          <w:rFonts w:hint="default" w:ascii="FZSSK--GBK1-0" w:hAnsi="FZSSK--GBK1-0" w:eastAsia="FZSSK--GBK1-0" w:cs="FZSSK--GBK1-0"/>
          <w:color w:val="231F20"/>
          <w:kern w:val="0"/>
          <w:sz w:val="17"/>
          <w:szCs w:val="17"/>
          <w:lang w:val="en-US" w:eastAsia="zh-CN" w:bidi="ar"/>
        </w:rPr>
        <w:t>农林经济管理学报</w:t>
      </w:r>
      <w:r>
        <w:rPr>
          <w:rFonts w:hint="eastAsia"/>
          <w:color w:val="FF0000"/>
          <w:sz w:val="18"/>
          <w:szCs w:val="18"/>
          <w:lang w:val="en-US" w:eastAsia="zh-CN"/>
        </w:rPr>
        <w:t>，</w:t>
      </w:r>
      <w:r>
        <w:rPr>
          <w:rFonts w:hint="default" w:ascii="Times New Roman" w:hAnsi="Times New Roman" w:eastAsia="NEU-BZ-Regular" w:cs="Times New Roman"/>
          <w:color w:val="231F20"/>
          <w:kern w:val="0"/>
          <w:sz w:val="18"/>
          <w:szCs w:val="18"/>
          <w:lang w:val="en-US" w:eastAsia="zh-CN" w:bidi="ar"/>
        </w:rPr>
        <w:t>2024</w:t>
      </w:r>
      <w:r>
        <w:rPr>
          <w:rFonts w:hint="eastAsia"/>
          <w:color w:val="FF0000"/>
          <w:sz w:val="18"/>
          <w:szCs w:val="18"/>
          <w:lang w:val="en-US" w:eastAsia="zh-CN"/>
        </w:rPr>
        <w:t>，</w:t>
      </w:r>
      <w:r>
        <w:rPr>
          <w:rFonts w:hint="default" w:ascii="Times New Roman" w:hAnsi="Times New Roman" w:eastAsia="NEU-BZ-Regular" w:cs="Times New Roman"/>
          <w:color w:val="231F20"/>
          <w:kern w:val="0"/>
          <w:sz w:val="18"/>
          <w:szCs w:val="18"/>
          <w:lang w:val="en-US" w:eastAsia="zh-CN" w:bidi="ar"/>
        </w:rPr>
        <w:t>23</w:t>
      </w:r>
      <w:r>
        <w:rPr>
          <w:rFonts w:hint="eastAsia" w:ascii="Times New Roman" w:hAnsi="Times New Roman" w:eastAsia="FZSSK--GBK1-0" w:cs="Times New Roman"/>
          <w:color w:val="231F20"/>
          <w:kern w:val="0"/>
          <w:sz w:val="18"/>
          <w:szCs w:val="18"/>
          <w:lang w:val="en-US" w:eastAsia="zh-CN" w:bidi="ar"/>
        </w:rPr>
        <w:t>（</w:t>
      </w:r>
      <w:r>
        <w:rPr>
          <w:rFonts w:hint="default" w:ascii="Times New Roman" w:hAnsi="Times New Roman" w:eastAsia="NEU-BZ-Regular" w:cs="Times New Roman"/>
          <w:color w:val="231F20"/>
          <w:kern w:val="0"/>
          <w:sz w:val="18"/>
          <w:szCs w:val="18"/>
          <w:lang w:val="en-US" w:eastAsia="zh-CN" w:bidi="ar"/>
        </w:rPr>
        <w:t>4</w:t>
      </w:r>
      <w:r>
        <w:rPr>
          <w:rFonts w:hint="eastAsia" w:ascii="Times New Roman" w:hAnsi="Times New Roman" w:eastAsia="FZSSK--GBK1-0" w:cs="Times New Roman"/>
          <w:color w:val="231F20"/>
          <w:kern w:val="0"/>
          <w:sz w:val="18"/>
          <w:szCs w:val="18"/>
          <w:lang w:val="en-US" w:eastAsia="zh-CN" w:bidi="ar"/>
        </w:rPr>
        <w:t>）</w:t>
      </w:r>
      <w:r>
        <w:rPr>
          <w:rFonts w:hint="default" w:ascii="Times New Roman" w:hAnsi="Times New Roman" w:eastAsia="FZSSK--GBK1-0" w:cs="Times New Roman"/>
          <w:color w:val="FF0000"/>
          <w:kern w:val="0"/>
          <w:sz w:val="18"/>
          <w:szCs w:val="18"/>
          <w:lang w:val="en-US" w:eastAsia="zh-CN" w:bidi="ar"/>
        </w:rPr>
        <w:t>：</w:t>
      </w:r>
      <w:r>
        <w:rPr>
          <w:rFonts w:hint="default" w:ascii="Times New Roman" w:hAnsi="Times New Roman" w:eastAsia="NEU-BZ-Regular" w:cs="Times New Roman"/>
          <w:color w:val="231F20"/>
          <w:kern w:val="0"/>
          <w:sz w:val="18"/>
          <w:szCs w:val="18"/>
          <w:lang w:val="en-US" w:eastAsia="zh-CN" w:bidi="ar"/>
        </w:rPr>
        <w:t>425-434</w:t>
      </w:r>
      <w:r>
        <w:rPr>
          <w:rFonts w:hint="eastAsia"/>
          <w:color w:val="FF0000"/>
          <w:kern w:val="0"/>
        </w:rPr>
        <w:t>．</w:t>
      </w:r>
      <w:r>
        <w:rPr>
          <w:rFonts w:hint="eastAsia"/>
          <w:color w:val="FF0000"/>
          <w:sz w:val="18"/>
          <w:szCs w:val="18"/>
          <w:lang w:val="en-US" w:eastAsia="zh-CN"/>
        </w:rPr>
        <w:t>（宋体小五号，数字及英文用罗马字体小五，参考文献中所有标点符号都用中文半角；作者人数超过3个时，著录前3个，后加“，等”或“，et al</w:t>
      </w:r>
      <w:r>
        <w:rPr>
          <w:rFonts w:hint="eastAsia"/>
          <w:color w:val="FF0000"/>
          <w:kern w:val="0"/>
        </w:rPr>
        <w:t>．</w:t>
      </w:r>
      <w:r>
        <w:rPr>
          <w:rFonts w:hint="eastAsia"/>
          <w:color w:val="FF0000"/>
          <w:sz w:val="18"/>
          <w:szCs w:val="18"/>
          <w:lang w:val="en-US" w:eastAsia="zh-CN"/>
        </w:rPr>
        <w:t>”）</w:t>
      </w:r>
    </w:p>
    <w:p w14:paraId="3075EE4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FF0000"/>
          <w:sz w:val="18"/>
          <w:szCs w:val="18"/>
          <w:lang w:val="en-US" w:eastAsia="zh-CN"/>
        </w:rPr>
      </w:pPr>
    </w:p>
    <w:p w14:paraId="16C0E82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Autospacing="0" w:after="120" w:afterAutospacing="0" w:line="360" w:lineRule="auto"/>
        <w:ind w:left="0" w:leftChars="0" w:firstLine="480" w:firstLineChars="200"/>
        <w:textAlignment w:val="auto"/>
        <w:rPr>
          <w:rFonts w:hint="default" w:ascii="Calibri" w:hAnsi="Calibri"/>
          <w:color w:val="00000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SSK--GBK1-0">
    <w:altName w:val="ksdb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NEU-BZ-Regular">
    <w:altName w:val="ksdb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700C4EB5">
      <w:pPr>
        <w:jc w:val="left"/>
        <w:rPr>
          <w:rFonts w:hint="default" w:ascii="Times New Roman" w:hAnsi="Times New Roman" w:eastAsia="宋体" w:cs="Times New Roman"/>
          <w:color w:val="FF0000"/>
          <w:sz w:val="18"/>
          <w:szCs w:val="18"/>
          <w:lang w:val="en-US" w:eastAsia="zh-CN"/>
        </w:rPr>
      </w:pPr>
      <w:r>
        <w:rPr>
          <w:rStyle w:val="15"/>
        </w:rPr>
        <w:footnoteRef/>
      </w:r>
      <w:r>
        <w:t xml:space="preserve"> </w:t>
      </w:r>
      <w:r>
        <w:rPr>
          <w:rFonts w:hint="eastAsia" w:ascii="黑体" w:hAnsi="黑体" w:eastAsia="黑体" w:cs="黑体"/>
          <w:sz w:val="18"/>
          <w:szCs w:val="18"/>
          <w:lang w:eastAsia="zh-CN"/>
        </w:rPr>
        <w:t>收稿日期：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（黑体小五）</w:t>
      </w:r>
      <w:r>
        <w:rPr>
          <w:rFonts w:hint="eastAsia"/>
          <w:sz w:val="18"/>
          <w:szCs w:val="18"/>
          <w:lang w:val="en-US" w:eastAsia="zh-CN"/>
        </w:rPr>
        <w:t>2024-12-09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 xml:space="preserve">（罗马字体小五） </w:t>
      </w:r>
    </w:p>
    <w:p w14:paraId="6E5575D4">
      <w:pPr>
        <w:ind w:firstLine="180" w:firstLineChars="100"/>
        <w:jc w:val="left"/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eastAsia="zh-CN"/>
        </w:rPr>
        <w:t>基金项目：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（黑体小五）</w:t>
      </w:r>
      <w:r>
        <w:rPr>
          <w:rFonts w:hint="eastAsia"/>
          <w:sz w:val="18"/>
          <w:szCs w:val="18"/>
          <w:lang w:val="en-US" w:eastAsia="zh-CN"/>
        </w:rPr>
        <w:t>国家社会科学基金项目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（宋体小五，编号用罗马字体小五）</w:t>
      </w:r>
    </w:p>
    <w:p w14:paraId="058753F4">
      <w:pPr>
        <w:pStyle w:val="6"/>
        <w:ind w:left="1078" w:leftChars="85" w:hanging="900" w:hangingChars="500"/>
        <w:rPr>
          <w:rFonts w:hint="default" w:ascii="Times New Roman" w:hAnsi="Times New Roman" w:eastAsia="宋体" w:cs="Times New Roman"/>
          <w:color w:val="FF0000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eastAsia="zh-CN"/>
        </w:rPr>
        <w:t>作者简介：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（黑体小五）</w:t>
      </w:r>
      <w:r>
        <w:rPr>
          <w:rFonts w:hint="eastAsia"/>
          <w:sz w:val="18"/>
          <w:szCs w:val="18"/>
          <w:lang w:val="en-US" w:eastAsia="zh-CN"/>
        </w:rPr>
        <w:t>姓名，</w:t>
      </w:r>
      <w:r>
        <w:rPr>
          <w:rFonts w:hint="eastAsia" w:ascii="宋体" w:hAnsi="宋体"/>
        </w:rPr>
        <w:t>性别，副教授，博士，主要从事</w:t>
      </w:r>
      <w:r>
        <w:rPr>
          <w:rFonts w:ascii="宋体" w:hAnsi="宋体"/>
        </w:rPr>
        <w:t>x x x</w:t>
      </w:r>
      <w:r>
        <w:rPr>
          <w:rFonts w:hint="eastAsia" w:ascii="宋体" w:hAnsi="宋体"/>
        </w:rPr>
        <w:t>研究，</w:t>
      </w:r>
      <w:r>
        <w:rPr>
          <w:rFonts w:hint="eastAsia" w:ascii="Times New Roman" w:hAnsi="Times New Roman" w:cs="Times New Roman"/>
          <w:lang w:eastAsia="zh-CN"/>
        </w:rPr>
        <w:t>电子邮箱</w:t>
      </w:r>
      <w:r>
        <w:rPr>
          <w:rFonts w:hint="eastAsia" w:ascii="宋体" w:hAnsi="宋体"/>
        </w:rPr>
        <w:t>；</w:t>
      </w:r>
      <w:r>
        <w:rPr>
          <w:rFonts w:hint="eastAsia" w:ascii="宋体" w:hAnsi="宋体"/>
          <w:lang w:val="en-US" w:eastAsia="zh-CN"/>
        </w:rPr>
        <w:t>*</w:t>
      </w:r>
      <w:r>
        <w:rPr>
          <w:rFonts w:hint="eastAsia" w:ascii="宋体" w:hAnsi="宋体"/>
        </w:rPr>
        <w:t>通信作者：姓名，</w:t>
      </w:r>
      <w:r>
        <w:rPr>
          <w:rFonts w:hint="eastAsia" w:ascii="宋体" w:hAnsi="宋体"/>
          <w:lang w:eastAsia="zh-CN"/>
        </w:rPr>
        <w:t>性别，</w:t>
      </w:r>
      <w:r>
        <w:rPr>
          <w:rFonts w:hint="eastAsia" w:ascii="宋体" w:hAnsi="宋体"/>
        </w:rPr>
        <w:t>教授，博士，博士生导师。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（宋体小五，邮箱用罗马字体小五）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095A9B"/>
    <w:multiLevelType w:val="singleLevel"/>
    <w:tmpl w:val="D6095A9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835351F"/>
    <w:multiLevelType w:val="multilevel"/>
    <w:tmpl w:val="5835351F"/>
    <w:lvl w:ilvl="0" w:tentative="0">
      <w:start w:val="1"/>
      <w:numFmt w:val="decimal"/>
      <w:pStyle w:val="2"/>
      <w:suff w:val="space"/>
      <w:lvlText w:val="%1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lZWI4NzRjODRhYzIzZThiM2MyM2Y4OTFmMzc5OTEifQ=="/>
  </w:docVars>
  <w:rsids>
    <w:rsidRoot w:val="38D92E82"/>
    <w:rsid w:val="055805DA"/>
    <w:rsid w:val="0BDA5B72"/>
    <w:rsid w:val="108A28C8"/>
    <w:rsid w:val="11C57DC7"/>
    <w:rsid w:val="18224093"/>
    <w:rsid w:val="1C2C034F"/>
    <w:rsid w:val="2C0806FD"/>
    <w:rsid w:val="2E2548A5"/>
    <w:rsid w:val="31F87B3C"/>
    <w:rsid w:val="386D5B9F"/>
    <w:rsid w:val="38765EEC"/>
    <w:rsid w:val="38D92E82"/>
    <w:rsid w:val="411978A1"/>
    <w:rsid w:val="470478B5"/>
    <w:rsid w:val="555F4188"/>
    <w:rsid w:val="566A286E"/>
    <w:rsid w:val="58C348DB"/>
    <w:rsid w:val="58EC0160"/>
    <w:rsid w:val="5A536715"/>
    <w:rsid w:val="5C035620"/>
    <w:rsid w:val="5E506318"/>
    <w:rsid w:val="6EB157A1"/>
    <w:rsid w:val="70DA399B"/>
    <w:rsid w:val="71133A4B"/>
    <w:rsid w:val="749B3DA7"/>
    <w:rsid w:val="78ED46F6"/>
    <w:rsid w:val="7AB61F4E"/>
    <w:rsid w:val="7E95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1"/>
    <w:rPr>
      <w:rFonts w:ascii="Microsoft YaHei UI" w:hAnsi="Microsoft YaHei UI" w:eastAsia="Microsoft YaHei UI" w:cs="Microsoft YaHei UI"/>
      <w:b/>
      <w:bCs/>
      <w:sz w:val="21"/>
      <w:szCs w:val="21"/>
      <w:lang w:val="en-US" w:eastAsia="zh-CN" w:bidi="ar-SA"/>
    </w:rPr>
  </w:style>
  <w:style w:type="paragraph" w:styleId="6">
    <w:name w:val="footnote text"/>
    <w:basedOn w:val="1"/>
    <w:semiHidden/>
    <w:qFormat/>
    <w:uiPriority w:val="0"/>
    <w:pPr>
      <w:adjustRightInd w:val="0"/>
      <w:spacing w:line="312" w:lineRule="atLeast"/>
      <w:jc w:val="left"/>
      <w:textAlignment w:val="baseline"/>
    </w:pPr>
    <w:rPr>
      <w:kern w:val="0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666666"/>
      <w:u w:val="none"/>
    </w:rPr>
  </w:style>
  <w:style w:type="character" w:styleId="12">
    <w:name w:val="Emphasis"/>
    <w:basedOn w:val="9"/>
    <w:qFormat/>
    <w:uiPriority w:val="0"/>
    <w:rPr>
      <w:rFonts w:hint="eastAsia" w:ascii="宋体" w:hAnsi="宋体" w:eastAsia="宋体" w:cs="宋体"/>
      <w:sz w:val="14"/>
      <w:szCs w:val="14"/>
      <w:bdr w:val="single" w:color="CCCCCC" w:sz="4" w:space="0"/>
      <w:shd w:val="clear" w:fill="FFFFFF"/>
    </w:rPr>
  </w:style>
  <w:style w:type="character" w:styleId="13">
    <w:name w:val="Hyperlink"/>
    <w:basedOn w:val="9"/>
    <w:qFormat/>
    <w:uiPriority w:val="0"/>
    <w:rPr>
      <w:color w:val="666666"/>
      <w:u w:val="none"/>
    </w:rPr>
  </w:style>
  <w:style w:type="character" w:styleId="14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semiHidden/>
    <w:qFormat/>
    <w:uiPriority w:val="0"/>
    <w:rPr>
      <w:vertAlign w:val="superscript"/>
    </w:rPr>
  </w:style>
  <w:style w:type="character" w:customStyle="1" w:styleId="16">
    <w:name w:val="opts-count"/>
    <w:basedOn w:val="9"/>
    <w:qFormat/>
    <w:uiPriority w:val="0"/>
    <w:rPr>
      <w:color w:val="000000"/>
      <w:sz w:val="12"/>
      <w:szCs w:val="12"/>
    </w:rPr>
  </w:style>
  <w:style w:type="character" w:customStyle="1" w:styleId="17">
    <w:name w:val="layui-this"/>
    <w:basedOn w:val="9"/>
    <w:qFormat/>
    <w:uiPriority w:val="0"/>
    <w:rPr>
      <w:bdr w:val="single" w:color="EEEEEE" w:sz="4" w:space="0"/>
      <w:shd w:val="clear" w:fill="FFFFFF"/>
    </w:rPr>
  </w:style>
  <w:style w:type="character" w:customStyle="1" w:styleId="18">
    <w:name w:val="first-child"/>
    <w:basedOn w:val="9"/>
    <w:qFormat/>
    <w:uiPriority w:val="0"/>
  </w:style>
  <w:style w:type="character" w:customStyle="1" w:styleId="19">
    <w:name w:val="opts-count+span"/>
    <w:basedOn w:val="9"/>
    <w:qFormat/>
    <w:uiPriority w:val="0"/>
  </w:style>
  <w:style w:type="character" w:customStyle="1" w:styleId="20">
    <w:name w:val="empty"/>
    <w:basedOn w:val="9"/>
    <w:qFormat/>
    <w:uiPriority w:val="0"/>
  </w:style>
  <w:style w:type="character" w:customStyle="1" w:styleId="21">
    <w:name w:val="empty1"/>
    <w:basedOn w:val="9"/>
    <w:qFormat/>
    <w:uiPriority w:val="0"/>
  </w:style>
  <w:style w:type="character" w:customStyle="1" w:styleId="22">
    <w:name w:val="subpro"/>
    <w:basedOn w:val="9"/>
    <w:qFormat/>
    <w:uiPriority w:val="0"/>
  </w:style>
  <w:style w:type="character" w:customStyle="1" w:styleId="23">
    <w:name w:val="qq_login_logo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839</Words>
  <Characters>949</Characters>
  <Lines>0</Lines>
  <Paragraphs>0</Paragraphs>
  <TotalTime>8</TotalTime>
  <ScaleCrop>false</ScaleCrop>
  <LinksUpToDate>false</LinksUpToDate>
  <CharactersWithSpaces>984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2022-05-25T00:41:00Z</dcterms:created>
  <dc:creator>wdawd</dc:creator>
  <cp:lastModifiedBy>wdawd</cp:lastModifiedBy>
  <dcterms:modified xsi:type="dcterms:W3CDTF">2024-12-09T06:42:53Z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3E98A80D4C4841278BB73162221A0F25_13</vt:lpwstr>
  </property>
</Properties>
</file>